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2253F7F6">
        <w:tc>
          <w:tcPr>
            <w:tcW w:w="15285" w:type="dxa"/>
            <w:gridSpan w:val="6"/>
          </w:tcPr>
          <w:p w14:paraId="31180EF8" w14:textId="07D3351F" w:rsidR="00386BAA" w:rsidRPr="00B673FF" w:rsidRDefault="00386BAA" w:rsidP="00386BAA">
            <w:pPr>
              <w:pStyle w:val="Subtitle"/>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LITGRID AB</w:t>
            </w:r>
          </w:p>
        </w:tc>
      </w:tr>
      <w:tr w:rsidR="009F6EAA" w:rsidRPr="00B673FF" w14:paraId="5ADFCC3C" w14:textId="77777777" w:rsidTr="2253F7F6">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2253F7F6">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B673FF" w14:paraId="558489C4" w14:textId="77777777" w:rsidTr="2253F7F6">
        <w:trPr>
          <w:gridAfter w:val="1"/>
          <w:wAfter w:w="16" w:type="dxa"/>
        </w:trPr>
        <w:tc>
          <w:tcPr>
            <w:tcW w:w="8075" w:type="dxa"/>
            <w:gridSpan w:val="3"/>
          </w:tcPr>
          <w:p w14:paraId="100ECDB4" w14:textId="0EF7DFCF" w:rsidR="007A725F" w:rsidRPr="00D51B91" w:rsidRDefault="007A725F" w:rsidP="00D51B91">
            <w:pPr>
              <w:pStyle w:val="TOC1"/>
              <w:ind w:right="179"/>
              <w:rPr>
                <w:rFonts w:ascii="Arial" w:eastAsiaTheme="minorEastAsia" w:hAnsi="Arial" w:cs="Arial"/>
                <w:sz w:val="20"/>
                <w:szCs w:val="20"/>
              </w:rPr>
            </w:pPr>
            <w:r w:rsidRPr="00D51B91">
              <w:rPr>
                <w:rFonts w:ascii="Arial" w:hAnsi="Arial" w:cs="Arial"/>
                <w:noProof w:val="0"/>
                <w:sz w:val="20"/>
                <w:szCs w:val="20"/>
              </w:rPr>
              <w:fldChar w:fldCharType="begin"/>
            </w:r>
            <w:r w:rsidRPr="00D51B91">
              <w:rPr>
                <w:rFonts w:ascii="Arial" w:hAnsi="Arial" w:cs="Arial"/>
                <w:noProof w:val="0"/>
                <w:sz w:val="20"/>
                <w:szCs w:val="20"/>
              </w:rPr>
              <w:instrText xml:space="preserve"> TOC \o "1-3" \h \z \u </w:instrText>
            </w:r>
            <w:r w:rsidRPr="00D51B91">
              <w:rPr>
                <w:rFonts w:ascii="Arial" w:hAnsi="Arial" w:cs="Arial"/>
                <w:noProof w:val="0"/>
                <w:sz w:val="20"/>
                <w:szCs w:val="20"/>
              </w:rPr>
              <w:fldChar w:fldCharType="separate"/>
            </w:r>
            <w:hyperlink w:anchor="_Toc90619414" w:history="1">
              <w:r w:rsidRPr="00D51B91">
                <w:rPr>
                  <w:rStyle w:val="Hyperlink"/>
                  <w:rFonts w:ascii="Arial" w:hAnsi="Arial" w:cs="Arial"/>
                  <w:b/>
                  <w:sz w:val="20"/>
                  <w:szCs w:val="20"/>
                </w:rPr>
                <w:t>1.</w:t>
              </w:r>
              <w:r w:rsidRPr="00D51B91">
                <w:rPr>
                  <w:rFonts w:ascii="Arial" w:eastAsiaTheme="minorEastAsia" w:hAnsi="Arial" w:cs="Arial"/>
                  <w:sz w:val="20"/>
                  <w:szCs w:val="20"/>
                </w:rPr>
                <w:tab/>
              </w:r>
              <w:r w:rsidRPr="00D51B91">
                <w:rPr>
                  <w:rStyle w:val="Hyperlink"/>
                  <w:rFonts w:ascii="Arial" w:hAnsi="Arial" w:cs="Arial"/>
                  <w:b/>
                  <w:sz w:val="20"/>
                  <w:szCs w:val="20"/>
                </w:rPr>
                <w:t>SĄVOKOS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w:t>
              </w:r>
              <w:r w:rsidRPr="00D51B91">
                <w:rPr>
                  <w:rFonts w:ascii="Arial" w:hAnsi="Arial" w:cs="Arial"/>
                  <w:webHidden/>
                  <w:sz w:val="20"/>
                  <w:szCs w:val="20"/>
                </w:rPr>
                <w:fldChar w:fldCharType="end"/>
              </w:r>
            </w:hyperlink>
          </w:p>
          <w:p w14:paraId="22F62186" w14:textId="636D2984" w:rsidR="007A725F" w:rsidRPr="00D51B91" w:rsidRDefault="007A725F" w:rsidP="00D51B91">
            <w:pPr>
              <w:pStyle w:val="TOC1"/>
              <w:ind w:right="179"/>
              <w:rPr>
                <w:rFonts w:ascii="Arial" w:eastAsiaTheme="minorEastAsia" w:hAnsi="Arial" w:cs="Arial"/>
                <w:sz w:val="20"/>
                <w:szCs w:val="20"/>
              </w:rPr>
            </w:pPr>
            <w:hyperlink w:anchor="_Toc90619415" w:history="1">
              <w:r w:rsidRPr="00D51B91">
                <w:rPr>
                  <w:rStyle w:val="Hyperlink"/>
                  <w:rFonts w:ascii="Arial" w:hAnsi="Arial" w:cs="Arial"/>
                  <w:b/>
                  <w:sz w:val="20"/>
                  <w:szCs w:val="20"/>
                </w:rPr>
                <w:t>2.</w:t>
              </w:r>
              <w:r w:rsidRPr="00D51B91">
                <w:rPr>
                  <w:rFonts w:ascii="Arial" w:eastAsiaTheme="minorEastAsia" w:hAnsi="Arial" w:cs="Arial"/>
                  <w:sz w:val="20"/>
                  <w:szCs w:val="20"/>
                </w:rPr>
                <w:tab/>
              </w:r>
              <w:r w:rsidRPr="00D51B91">
                <w:rPr>
                  <w:rStyle w:val="Hyperlink"/>
                  <w:rFonts w:ascii="Arial" w:hAnsi="Arial" w:cs="Arial"/>
                  <w:b/>
                  <w:sz w:val="20"/>
                  <w:szCs w:val="20"/>
                </w:rPr>
                <w:t>ĮVADINĖ DALIS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6</w:t>
              </w:r>
              <w:r w:rsidRPr="00D51B91">
                <w:rPr>
                  <w:rFonts w:ascii="Arial" w:hAnsi="Arial" w:cs="Arial"/>
                  <w:webHidden/>
                  <w:sz w:val="20"/>
                  <w:szCs w:val="20"/>
                </w:rPr>
                <w:fldChar w:fldCharType="end"/>
              </w:r>
            </w:hyperlink>
          </w:p>
          <w:p w14:paraId="5770CED2" w14:textId="3FB6194A" w:rsidR="007A725F" w:rsidRPr="00D51B91" w:rsidRDefault="007A725F" w:rsidP="00D51B91">
            <w:pPr>
              <w:pStyle w:val="TOC1"/>
              <w:ind w:right="179"/>
              <w:rPr>
                <w:rFonts w:ascii="Arial" w:eastAsiaTheme="minorEastAsia" w:hAnsi="Arial" w:cs="Arial"/>
                <w:sz w:val="20"/>
                <w:szCs w:val="20"/>
              </w:rPr>
            </w:pPr>
            <w:hyperlink w:anchor="_Toc90619416" w:history="1">
              <w:r w:rsidRPr="00D51B91">
                <w:rPr>
                  <w:rStyle w:val="Hyperlink"/>
                  <w:rFonts w:ascii="Arial" w:hAnsi="Arial" w:cs="Arial"/>
                  <w:b/>
                  <w:sz w:val="20"/>
                  <w:szCs w:val="20"/>
                </w:rPr>
                <w:t>3.</w:t>
              </w:r>
              <w:r w:rsidRPr="00D51B91">
                <w:rPr>
                  <w:rFonts w:ascii="Arial" w:eastAsiaTheme="minorEastAsia" w:hAnsi="Arial" w:cs="Arial"/>
                  <w:sz w:val="20"/>
                  <w:szCs w:val="20"/>
                </w:rPr>
                <w:tab/>
              </w:r>
              <w:r w:rsidRPr="00D51B91">
                <w:rPr>
                  <w:rStyle w:val="Hyperlink"/>
                  <w:rFonts w:ascii="Arial" w:hAnsi="Arial" w:cs="Arial"/>
                  <w:b/>
                  <w:sz w:val="20"/>
                  <w:szCs w:val="20"/>
                </w:rPr>
                <w:t>BENDROSIOS NUOSTATOS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7</w:t>
              </w:r>
              <w:r w:rsidRPr="00D51B91">
                <w:rPr>
                  <w:rFonts w:ascii="Arial" w:hAnsi="Arial" w:cs="Arial"/>
                  <w:webHidden/>
                  <w:sz w:val="20"/>
                  <w:szCs w:val="20"/>
                </w:rPr>
                <w:fldChar w:fldCharType="end"/>
              </w:r>
            </w:hyperlink>
          </w:p>
          <w:p w14:paraId="1DBB3086" w14:textId="5FBD7D60" w:rsidR="007A725F" w:rsidRPr="00D51B91" w:rsidRDefault="007A725F" w:rsidP="00D51B91">
            <w:pPr>
              <w:pStyle w:val="TOC1"/>
              <w:ind w:right="179"/>
              <w:rPr>
                <w:rFonts w:ascii="Arial" w:eastAsiaTheme="minorEastAsia" w:hAnsi="Arial" w:cs="Arial"/>
                <w:sz w:val="20"/>
                <w:szCs w:val="20"/>
              </w:rPr>
            </w:pPr>
            <w:hyperlink w:anchor="_Toc90619417" w:history="1">
              <w:r w:rsidRPr="00D51B91">
                <w:rPr>
                  <w:rStyle w:val="Hyperlink"/>
                  <w:rFonts w:ascii="Arial" w:hAnsi="Arial" w:cs="Arial"/>
                  <w:b/>
                  <w:sz w:val="20"/>
                  <w:szCs w:val="20"/>
                </w:rPr>
                <w:t>4.</w:t>
              </w:r>
              <w:r w:rsidRPr="00D51B91">
                <w:rPr>
                  <w:rFonts w:ascii="Arial" w:eastAsiaTheme="minorEastAsia" w:hAnsi="Arial" w:cs="Arial"/>
                  <w:sz w:val="20"/>
                  <w:szCs w:val="20"/>
                </w:rPr>
                <w:tab/>
              </w:r>
              <w:r w:rsidRPr="00D51B91">
                <w:rPr>
                  <w:rStyle w:val="Hyperlink"/>
                  <w:rFonts w:ascii="Arial" w:hAnsi="Arial" w:cs="Arial"/>
                  <w:b/>
                  <w:sz w:val="20"/>
                  <w:szCs w:val="20"/>
                </w:rPr>
                <w:t>PIRKIMO OBJEKTAS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31413D2D" w14:textId="407247A9" w:rsidR="007A725F" w:rsidRPr="00D51B91" w:rsidRDefault="007A725F" w:rsidP="00D51B91">
            <w:pPr>
              <w:pStyle w:val="TOC1"/>
              <w:ind w:right="179"/>
              <w:rPr>
                <w:rFonts w:ascii="Arial" w:eastAsiaTheme="minorEastAsia" w:hAnsi="Arial" w:cs="Arial"/>
                <w:sz w:val="20"/>
                <w:szCs w:val="20"/>
              </w:rPr>
            </w:pPr>
            <w:hyperlink w:anchor="_Toc90619418" w:history="1">
              <w:r w:rsidRPr="00D51B91">
                <w:rPr>
                  <w:rStyle w:val="Hyperlink"/>
                  <w:rFonts w:ascii="Arial" w:hAnsi="Arial" w:cs="Arial"/>
                  <w:b/>
                  <w:sz w:val="20"/>
                  <w:szCs w:val="20"/>
                </w:rPr>
                <w:t>5.</w:t>
              </w:r>
              <w:r w:rsidRPr="00D51B91">
                <w:rPr>
                  <w:rFonts w:ascii="Arial" w:eastAsiaTheme="minorEastAsia" w:hAnsi="Arial" w:cs="Arial"/>
                  <w:sz w:val="20"/>
                  <w:szCs w:val="20"/>
                </w:rPr>
                <w:tab/>
              </w:r>
              <w:r w:rsidRPr="00D51B91">
                <w:rPr>
                  <w:rStyle w:val="Hyperlink"/>
                  <w:rFonts w:ascii="Arial" w:hAnsi="Arial" w:cs="Arial"/>
                  <w:b/>
                  <w:sz w:val="20"/>
                  <w:szCs w:val="20"/>
                </w:rPr>
                <w:t>KAINA IR MOKĖJIMO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8</w:t>
              </w:r>
              <w:r w:rsidRPr="00D51B91">
                <w:rPr>
                  <w:rFonts w:ascii="Arial" w:hAnsi="Arial" w:cs="Arial"/>
                  <w:webHidden/>
                  <w:sz w:val="20"/>
                  <w:szCs w:val="20"/>
                </w:rPr>
                <w:fldChar w:fldCharType="end"/>
              </w:r>
            </w:hyperlink>
          </w:p>
          <w:p w14:paraId="2ED4BF8A" w14:textId="5B2DDEAD" w:rsidR="007A725F" w:rsidRPr="00D51B91" w:rsidRDefault="007A725F" w:rsidP="00D51B91">
            <w:pPr>
              <w:pStyle w:val="TOC1"/>
              <w:ind w:right="179"/>
              <w:rPr>
                <w:rFonts w:ascii="Arial" w:eastAsiaTheme="minorEastAsia" w:hAnsi="Arial" w:cs="Arial"/>
                <w:sz w:val="20"/>
                <w:szCs w:val="20"/>
              </w:rPr>
            </w:pPr>
            <w:hyperlink w:anchor="_Toc90619419" w:history="1">
              <w:r w:rsidRPr="00D51B91">
                <w:rPr>
                  <w:rStyle w:val="Hyperlink"/>
                  <w:rFonts w:ascii="Arial" w:hAnsi="Arial" w:cs="Arial"/>
                  <w:b/>
                  <w:sz w:val="20"/>
                  <w:szCs w:val="20"/>
                </w:rPr>
                <w:t>6.</w:t>
              </w:r>
              <w:r w:rsidRPr="00D51B91">
                <w:rPr>
                  <w:rFonts w:ascii="Arial" w:eastAsiaTheme="minorEastAsia" w:hAnsi="Arial" w:cs="Arial"/>
                  <w:sz w:val="20"/>
                  <w:szCs w:val="20"/>
                </w:rPr>
                <w:tab/>
              </w:r>
              <w:r w:rsidRPr="00D51B91">
                <w:rPr>
                  <w:rStyle w:val="Hyperlink"/>
                  <w:rFonts w:ascii="Arial" w:hAnsi="Arial" w:cs="Arial"/>
                  <w:b/>
                  <w:sz w:val="20"/>
                  <w:szCs w:val="20"/>
                </w:rPr>
                <w:t>TIEKĖJŲ PAŠALINIMO PAGRINDAI, KVALIFIKACIJOS</w:t>
              </w:r>
              <w:r w:rsidR="003C7F9B">
                <w:rPr>
                  <w:rStyle w:val="Hyperlink"/>
                  <w:rFonts w:ascii="Arial" w:hAnsi="Arial" w:cs="Arial"/>
                  <w:b/>
                  <w:sz w:val="20"/>
                  <w:szCs w:val="20"/>
                </w:rPr>
                <w:t>, žalieji ir kiti</w:t>
              </w:r>
              <w:r w:rsidRPr="00D51B91">
                <w:rPr>
                  <w:rStyle w:val="Hyperlink"/>
                  <w:rFonts w:ascii="Arial" w:hAnsi="Arial" w:cs="Arial"/>
                  <w:b/>
                  <w:sz w:val="20"/>
                  <w:szCs w:val="20"/>
                </w:rPr>
                <w:t xml:space="preserve"> REIKALAVIMAI, SUBTIEKIMAS, RĖMIMASIS KITŲ ŪKIO SUBJEKTŲ PAJĖGUMAIS, KVAZISUBTIEKĖJAI IR JUNGTINĖ VEIKLA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_Toc90619419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9</w:t>
              </w:r>
              <w:r w:rsidRPr="00D51B91">
                <w:rPr>
                  <w:rFonts w:ascii="Arial" w:hAnsi="Arial" w:cs="Arial"/>
                  <w:webHidden/>
                  <w:sz w:val="20"/>
                  <w:szCs w:val="20"/>
                </w:rPr>
                <w:fldChar w:fldCharType="end"/>
              </w:r>
            </w:hyperlink>
          </w:p>
          <w:p w14:paraId="32C4E2F5" w14:textId="0DAEF423" w:rsidR="007A725F" w:rsidRPr="00D51B91" w:rsidRDefault="007A725F" w:rsidP="00D51B91">
            <w:pPr>
              <w:pStyle w:val="TOC1"/>
              <w:ind w:right="179"/>
              <w:rPr>
                <w:rFonts w:ascii="Arial" w:eastAsiaTheme="minorEastAsia" w:hAnsi="Arial" w:cs="Arial"/>
                <w:sz w:val="20"/>
                <w:szCs w:val="20"/>
              </w:rPr>
            </w:pPr>
            <w:hyperlink w:anchor="_Toc90619420" w:history="1">
              <w:r w:rsidRPr="00D51B91">
                <w:rPr>
                  <w:rStyle w:val="Hyperlink"/>
                  <w:rFonts w:ascii="Arial" w:hAnsi="Arial" w:cs="Arial"/>
                  <w:b/>
                  <w:sz w:val="20"/>
                  <w:szCs w:val="20"/>
                </w:rPr>
                <w:t>7.</w:t>
              </w:r>
              <w:r w:rsidRPr="00D51B91">
                <w:rPr>
                  <w:rFonts w:ascii="Arial" w:eastAsiaTheme="minorEastAsia" w:hAnsi="Arial" w:cs="Arial"/>
                  <w:sz w:val="20"/>
                  <w:szCs w:val="20"/>
                </w:rPr>
                <w:tab/>
              </w:r>
              <w:r w:rsidRPr="00D51B91">
                <w:rPr>
                  <w:rStyle w:val="Hyperlink"/>
                  <w:rFonts w:ascii="Arial" w:hAnsi="Arial" w:cs="Arial"/>
                  <w:b/>
                  <w:sz w:val="20"/>
                  <w:szCs w:val="20"/>
                </w:rPr>
                <w:t>REIKALAVIMAI PARAIŠKŲ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14</w:t>
              </w:r>
              <w:r w:rsidRPr="00D51B91">
                <w:rPr>
                  <w:rFonts w:ascii="Arial" w:hAnsi="Arial" w:cs="Arial"/>
                  <w:webHidden/>
                  <w:sz w:val="20"/>
                  <w:szCs w:val="20"/>
                </w:rPr>
                <w:fldChar w:fldCharType="end"/>
              </w:r>
            </w:hyperlink>
          </w:p>
          <w:p w14:paraId="464391F7" w14:textId="624E6A7B" w:rsidR="007A725F" w:rsidRPr="00D51B91" w:rsidRDefault="007A725F" w:rsidP="00D51B91">
            <w:pPr>
              <w:pStyle w:val="TOC1"/>
              <w:ind w:right="179"/>
              <w:rPr>
                <w:rFonts w:ascii="Arial" w:eastAsiaTheme="minorEastAsia" w:hAnsi="Arial" w:cs="Arial"/>
                <w:sz w:val="20"/>
                <w:szCs w:val="20"/>
              </w:rPr>
            </w:pPr>
            <w:hyperlink w:anchor="_Toc90619421" w:history="1">
              <w:r w:rsidRPr="00D51B91">
                <w:rPr>
                  <w:rStyle w:val="Hyperlink"/>
                  <w:rFonts w:ascii="Arial" w:hAnsi="Arial" w:cs="Arial"/>
                  <w:b/>
                  <w:sz w:val="20"/>
                  <w:szCs w:val="20"/>
                </w:rPr>
                <w:t>8.</w:t>
              </w:r>
              <w:r w:rsidRPr="00D51B91">
                <w:rPr>
                  <w:rFonts w:ascii="Arial" w:eastAsiaTheme="minorEastAsia" w:hAnsi="Arial" w:cs="Arial"/>
                  <w:sz w:val="20"/>
                  <w:szCs w:val="20"/>
                </w:rPr>
                <w:tab/>
              </w:r>
              <w:r w:rsidRPr="00D51B91">
                <w:rPr>
                  <w:rStyle w:val="Hyperlink"/>
                  <w:rFonts w:ascii="Arial" w:hAnsi="Arial" w:cs="Arial"/>
                  <w:b/>
                  <w:sz w:val="20"/>
                  <w:szCs w:val="20"/>
                </w:rPr>
                <w:t>PARAIŠKŲ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15</w:t>
              </w:r>
              <w:r w:rsidRPr="00D51B91">
                <w:rPr>
                  <w:rFonts w:ascii="Arial" w:hAnsi="Arial" w:cs="Arial"/>
                  <w:webHidden/>
                  <w:sz w:val="20"/>
                  <w:szCs w:val="20"/>
                </w:rPr>
                <w:fldChar w:fldCharType="end"/>
              </w:r>
            </w:hyperlink>
          </w:p>
          <w:p w14:paraId="29439D14" w14:textId="33C7535A" w:rsidR="007A725F" w:rsidRPr="00D51B91" w:rsidRDefault="007A725F" w:rsidP="00D51B91">
            <w:pPr>
              <w:pStyle w:val="TOC1"/>
              <w:ind w:right="179"/>
              <w:rPr>
                <w:rFonts w:ascii="Arial" w:eastAsiaTheme="minorEastAsia" w:hAnsi="Arial" w:cs="Arial"/>
                <w:sz w:val="20"/>
                <w:szCs w:val="20"/>
              </w:rPr>
            </w:pPr>
            <w:hyperlink w:anchor="_Toc90619422" w:history="1">
              <w:r w:rsidRPr="00D51B91">
                <w:rPr>
                  <w:rStyle w:val="Hyperlink"/>
                  <w:rFonts w:ascii="Arial" w:hAnsi="Arial" w:cs="Arial"/>
                  <w:b/>
                  <w:sz w:val="20"/>
                  <w:szCs w:val="20"/>
                </w:rPr>
                <w:t>9.</w:t>
              </w:r>
              <w:r w:rsidRPr="00D51B91">
                <w:rPr>
                  <w:rFonts w:ascii="Arial" w:eastAsiaTheme="minorEastAsia" w:hAnsi="Arial" w:cs="Arial"/>
                  <w:sz w:val="20"/>
                  <w:szCs w:val="20"/>
                </w:rPr>
                <w:tab/>
              </w:r>
              <w:r w:rsidRPr="00D51B91">
                <w:rPr>
                  <w:rStyle w:val="Hyperlink"/>
                  <w:rFonts w:ascii="Arial" w:hAnsi="Arial" w:cs="Arial"/>
                  <w:b/>
                  <w:sz w:val="20"/>
                  <w:szCs w:val="20"/>
                </w:rPr>
                <w:t>PARAIŠKŲ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16</w:t>
              </w:r>
              <w:r w:rsidRPr="00D51B91">
                <w:rPr>
                  <w:rFonts w:ascii="Arial" w:hAnsi="Arial" w:cs="Arial"/>
                  <w:webHidden/>
                  <w:sz w:val="20"/>
                  <w:szCs w:val="20"/>
                </w:rPr>
                <w:fldChar w:fldCharType="end"/>
              </w:r>
            </w:hyperlink>
          </w:p>
          <w:p w14:paraId="21EDD4C5" w14:textId="01BE2260" w:rsidR="007A725F" w:rsidRPr="00D51B91" w:rsidRDefault="007A725F" w:rsidP="00D51B91">
            <w:pPr>
              <w:pStyle w:val="TOC1"/>
              <w:ind w:right="179"/>
              <w:rPr>
                <w:rFonts w:ascii="Arial" w:eastAsiaTheme="minorEastAsia" w:hAnsi="Arial" w:cs="Arial"/>
                <w:sz w:val="20"/>
                <w:szCs w:val="20"/>
              </w:rPr>
            </w:pPr>
            <w:hyperlink w:anchor="_Toc90619423" w:history="1">
              <w:r w:rsidRPr="00D51B91">
                <w:rPr>
                  <w:rStyle w:val="Hyperlink"/>
                  <w:rFonts w:ascii="Arial" w:hAnsi="Arial" w:cs="Arial"/>
                  <w:b/>
                  <w:sz w:val="20"/>
                  <w:szCs w:val="20"/>
                </w:rPr>
                <w:t>10.</w:t>
              </w:r>
              <w:r w:rsidRPr="00D51B91">
                <w:rPr>
                  <w:rFonts w:ascii="Arial" w:eastAsiaTheme="minorEastAsia" w:hAnsi="Arial" w:cs="Arial"/>
                  <w:sz w:val="20"/>
                  <w:szCs w:val="20"/>
                </w:rPr>
                <w:tab/>
              </w:r>
              <w:r w:rsidRPr="00D51B91">
                <w:rPr>
                  <w:rStyle w:val="Hyperlink"/>
                  <w:rFonts w:ascii="Arial" w:hAnsi="Arial" w:cs="Arial"/>
                  <w:b/>
                  <w:sz w:val="20"/>
                  <w:szCs w:val="20"/>
                </w:rPr>
                <w:t>REIKALAVIMAI PASIŪLYMŲ PATEIKIMUI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19</w:t>
              </w:r>
              <w:r w:rsidRPr="00D51B91">
                <w:rPr>
                  <w:rFonts w:ascii="Arial" w:hAnsi="Arial" w:cs="Arial"/>
                  <w:webHidden/>
                  <w:sz w:val="20"/>
                  <w:szCs w:val="20"/>
                </w:rPr>
                <w:fldChar w:fldCharType="end"/>
              </w:r>
            </w:hyperlink>
          </w:p>
          <w:p w14:paraId="3C084E80" w14:textId="6979520A" w:rsidR="007A725F" w:rsidRPr="00D51B91" w:rsidRDefault="007A725F" w:rsidP="00D51B91">
            <w:pPr>
              <w:pStyle w:val="TOC1"/>
              <w:ind w:right="179"/>
              <w:rPr>
                <w:rFonts w:ascii="Arial" w:eastAsiaTheme="minorEastAsia" w:hAnsi="Arial" w:cs="Arial"/>
                <w:sz w:val="20"/>
                <w:szCs w:val="20"/>
              </w:rPr>
            </w:pPr>
            <w:hyperlink w:anchor="_Toc90619424" w:history="1">
              <w:r w:rsidRPr="00D51B91">
                <w:rPr>
                  <w:rStyle w:val="Hyperlink"/>
                  <w:rFonts w:ascii="Arial" w:hAnsi="Arial" w:cs="Arial"/>
                  <w:b/>
                  <w:sz w:val="20"/>
                  <w:szCs w:val="20"/>
                </w:rPr>
                <w:t>11.</w:t>
              </w:r>
              <w:r w:rsidRPr="00D51B91">
                <w:rPr>
                  <w:rFonts w:ascii="Arial" w:eastAsiaTheme="minorEastAsia" w:hAnsi="Arial" w:cs="Arial"/>
                  <w:sz w:val="20"/>
                  <w:szCs w:val="20"/>
                </w:rPr>
                <w:tab/>
              </w:r>
              <w:r w:rsidRPr="00D51B91">
                <w:rPr>
                  <w:rStyle w:val="Hyperlink"/>
                  <w:rFonts w:ascii="Arial" w:hAnsi="Arial" w:cs="Arial"/>
                  <w:b/>
                  <w:sz w:val="20"/>
                  <w:szCs w:val="20"/>
                </w:rPr>
                <w:t>PASIŪLYMŲ PATEIKIMO TERMINAI</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_Toc90619424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5B86289" w14:textId="1F44DB1F" w:rsidR="007A725F" w:rsidRPr="00D51B91" w:rsidRDefault="007A725F" w:rsidP="00D51B91">
            <w:pPr>
              <w:pStyle w:val="TOC1"/>
              <w:ind w:right="179"/>
              <w:rPr>
                <w:rFonts w:ascii="Arial" w:eastAsiaTheme="minorEastAsia" w:hAnsi="Arial" w:cs="Arial"/>
                <w:sz w:val="20"/>
                <w:szCs w:val="20"/>
              </w:rPr>
            </w:pPr>
            <w:hyperlink w:anchor="_Toc90619425" w:history="1">
              <w:r w:rsidRPr="00D51B91">
                <w:rPr>
                  <w:rStyle w:val="Hyperlink"/>
                  <w:rFonts w:ascii="Arial" w:hAnsi="Arial" w:cs="Arial"/>
                  <w:b/>
                  <w:sz w:val="20"/>
                  <w:szCs w:val="20"/>
                </w:rPr>
                <w:t>12.</w:t>
              </w:r>
              <w:r w:rsidRPr="00D51B91">
                <w:rPr>
                  <w:rFonts w:ascii="Arial" w:eastAsiaTheme="minorEastAsia" w:hAnsi="Arial" w:cs="Arial"/>
                  <w:sz w:val="20"/>
                  <w:szCs w:val="20"/>
                </w:rPr>
                <w:tab/>
              </w:r>
              <w:r w:rsidRPr="00D51B91">
                <w:rPr>
                  <w:rStyle w:val="Hyperlink"/>
                  <w:rFonts w:ascii="Arial" w:hAnsi="Arial" w:cs="Arial"/>
                  <w:b/>
                  <w:sz w:val="20"/>
                  <w:szCs w:val="20"/>
                </w:rPr>
                <w:t>PIRMINIŲ PASIŪLYMŲ NAGRINĖJIMAS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_Toc90619425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22</w:t>
              </w:r>
              <w:r w:rsidRPr="00D51B91">
                <w:rPr>
                  <w:rFonts w:ascii="Arial" w:hAnsi="Arial" w:cs="Arial"/>
                  <w:webHidden/>
                  <w:sz w:val="20"/>
                  <w:szCs w:val="20"/>
                </w:rPr>
                <w:fldChar w:fldCharType="end"/>
              </w:r>
            </w:hyperlink>
          </w:p>
          <w:p w14:paraId="2DA8FA09" w14:textId="44E624BA" w:rsidR="007A725F" w:rsidRPr="00D51B91" w:rsidRDefault="007A725F" w:rsidP="00D51B91">
            <w:pPr>
              <w:pStyle w:val="TOC1"/>
              <w:ind w:right="179"/>
              <w:rPr>
                <w:rFonts w:ascii="Arial" w:eastAsiaTheme="minorEastAsia" w:hAnsi="Arial" w:cs="Arial"/>
                <w:sz w:val="20"/>
                <w:szCs w:val="20"/>
              </w:rPr>
            </w:pPr>
            <w:hyperlink w:anchor="_Toc90619426" w:history="1">
              <w:r w:rsidRPr="00D51B91">
                <w:rPr>
                  <w:rStyle w:val="Hyperlink"/>
                  <w:rFonts w:ascii="Arial" w:hAnsi="Arial" w:cs="Arial"/>
                  <w:b/>
                  <w:sz w:val="20"/>
                  <w:szCs w:val="20"/>
                </w:rPr>
                <w:t>13.</w:t>
              </w:r>
              <w:r w:rsidRPr="00D51B91">
                <w:rPr>
                  <w:rFonts w:ascii="Arial" w:eastAsiaTheme="minorEastAsia" w:hAnsi="Arial" w:cs="Arial"/>
                  <w:sz w:val="20"/>
                  <w:szCs w:val="20"/>
                </w:rPr>
                <w:tab/>
              </w:r>
              <w:r w:rsidRPr="00D51B91">
                <w:rPr>
                  <w:rStyle w:val="Hyperlink"/>
                  <w:rFonts w:ascii="Arial" w:hAnsi="Arial" w:cs="Arial"/>
                  <w:b/>
                  <w:sz w:val="20"/>
                  <w:szCs w:val="20"/>
                </w:rPr>
                <w:t>DERYBOS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_Toc90619426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468D040F" w14:textId="3BA3C69D" w:rsidR="007A725F" w:rsidRPr="00D51B91" w:rsidRDefault="007A725F" w:rsidP="00D51B91">
            <w:pPr>
              <w:pStyle w:val="TOC1"/>
              <w:ind w:right="179"/>
              <w:rPr>
                <w:rFonts w:ascii="Arial" w:eastAsiaTheme="minorEastAsia" w:hAnsi="Arial" w:cs="Arial"/>
                <w:sz w:val="20"/>
                <w:szCs w:val="20"/>
              </w:rPr>
            </w:pPr>
            <w:hyperlink w:anchor="_Toc90619427" w:history="1">
              <w:r w:rsidRPr="00D51B91">
                <w:rPr>
                  <w:rStyle w:val="Hyperlink"/>
                  <w:rFonts w:ascii="Arial" w:hAnsi="Arial" w:cs="Arial"/>
                  <w:b/>
                  <w:sz w:val="20"/>
                  <w:szCs w:val="20"/>
                </w:rPr>
                <w:t>14.</w:t>
              </w:r>
              <w:r w:rsidRPr="00D51B91">
                <w:rPr>
                  <w:rFonts w:ascii="Arial" w:eastAsiaTheme="minorEastAsia" w:hAnsi="Arial" w:cs="Arial"/>
                  <w:sz w:val="20"/>
                  <w:szCs w:val="20"/>
                </w:rPr>
                <w:tab/>
              </w:r>
              <w:r w:rsidRPr="00D51B91">
                <w:rPr>
                  <w:rStyle w:val="Hyperlink"/>
                  <w:rFonts w:ascii="Arial" w:hAnsi="Arial" w:cs="Arial"/>
                  <w:b/>
                  <w:sz w:val="20"/>
                  <w:szCs w:val="20"/>
                </w:rPr>
                <w:t>GALUTINIŲ PASIŪLYMŲ NAGRINĖJIMAS IR VERTINIMAS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_Toc90619427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23</w:t>
              </w:r>
              <w:r w:rsidRPr="00D51B91">
                <w:rPr>
                  <w:rFonts w:ascii="Arial" w:hAnsi="Arial" w:cs="Arial"/>
                  <w:webHidden/>
                  <w:sz w:val="20"/>
                  <w:szCs w:val="20"/>
                </w:rPr>
                <w:fldChar w:fldCharType="end"/>
              </w:r>
            </w:hyperlink>
          </w:p>
          <w:p w14:paraId="2AE196A8" w14:textId="5E6EB42B" w:rsidR="007A725F" w:rsidRPr="00D51B91" w:rsidRDefault="007A725F" w:rsidP="00D51B91">
            <w:pPr>
              <w:pStyle w:val="TOC1"/>
              <w:ind w:right="179"/>
              <w:rPr>
                <w:rFonts w:ascii="Arial" w:eastAsiaTheme="minorEastAsia" w:hAnsi="Arial" w:cs="Arial"/>
                <w:sz w:val="20"/>
                <w:szCs w:val="20"/>
              </w:rPr>
            </w:pPr>
            <w:hyperlink w:anchor="_Toc90619428" w:history="1">
              <w:r w:rsidRPr="00D51B91">
                <w:rPr>
                  <w:rStyle w:val="Hyperlink"/>
                  <w:rFonts w:ascii="Arial" w:hAnsi="Arial" w:cs="Arial"/>
                  <w:b/>
                  <w:sz w:val="20"/>
                  <w:szCs w:val="20"/>
                </w:rPr>
                <w:t>15.</w:t>
              </w:r>
              <w:r w:rsidRPr="00D51B91">
                <w:rPr>
                  <w:rFonts w:ascii="Arial" w:eastAsiaTheme="minorEastAsia" w:hAnsi="Arial" w:cs="Arial"/>
                  <w:sz w:val="20"/>
                  <w:szCs w:val="20"/>
                </w:rPr>
                <w:tab/>
              </w:r>
              <w:r w:rsidRPr="00D51B91">
                <w:rPr>
                  <w:rStyle w:val="Hyperlink"/>
                  <w:rFonts w:ascii="Arial" w:hAnsi="Arial" w:cs="Arial"/>
                  <w:b/>
                  <w:sz w:val="20"/>
                  <w:szCs w:val="20"/>
                </w:rPr>
                <w:t>PASIŪLYMŲ GALIOJIMAS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_Toc90619428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33</w:t>
              </w:r>
              <w:r w:rsidRPr="00D51B91">
                <w:rPr>
                  <w:rFonts w:ascii="Arial" w:hAnsi="Arial" w:cs="Arial"/>
                  <w:webHidden/>
                  <w:sz w:val="20"/>
                  <w:szCs w:val="20"/>
                </w:rPr>
                <w:fldChar w:fldCharType="end"/>
              </w:r>
            </w:hyperlink>
          </w:p>
          <w:p w14:paraId="2B5D7164" w14:textId="2B2A0E79" w:rsidR="007A725F" w:rsidRPr="00D51B91" w:rsidRDefault="007A725F" w:rsidP="00D51B91">
            <w:pPr>
              <w:pStyle w:val="TOC1"/>
              <w:ind w:right="179"/>
              <w:rPr>
                <w:rFonts w:ascii="Arial" w:eastAsiaTheme="minorEastAsia" w:hAnsi="Arial" w:cs="Arial"/>
                <w:sz w:val="20"/>
                <w:szCs w:val="20"/>
              </w:rPr>
            </w:pPr>
            <w:hyperlink w:anchor="_Toc90619429" w:history="1">
              <w:r w:rsidRPr="00D51B91">
                <w:rPr>
                  <w:rStyle w:val="Hyperlink"/>
                  <w:rFonts w:ascii="Arial" w:hAnsi="Arial" w:cs="Arial"/>
                  <w:b/>
                  <w:sz w:val="20"/>
                  <w:szCs w:val="20"/>
                </w:rPr>
                <w:t>16.</w:t>
              </w:r>
              <w:r w:rsidRPr="00D51B91">
                <w:rPr>
                  <w:rFonts w:ascii="Arial" w:eastAsiaTheme="minorEastAsia" w:hAnsi="Arial" w:cs="Arial"/>
                  <w:sz w:val="20"/>
                  <w:szCs w:val="20"/>
                </w:rPr>
                <w:tab/>
              </w:r>
              <w:r w:rsidRPr="00D51B91">
                <w:rPr>
                  <w:rStyle w:val="Hyperlink"/>
                  <w:rFonts w:ascii="Arial" w:hAnsi="Arial" w:cs="Arial"/>
                  <w:b/>
                  <w:sz w:val="20"/>
                  <w:szCs w:val="20"/>
                </w:rPr>
                <w:t>GALUTINIO PASIŪLYMO ŠIFRAVIMAS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_Toc90619429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34</w:t>
              </w:r>
              <w:r w:rsidRPr="00D51B91">
                <w:rPr>
                  <w:rFonts w:ascii="Arial" w:hAnsi="Arial" w:cs="Arial"/>
                  <w:webHidden/>
                  <w:sz w:val="20"/>
                  <w:szCs w:val="20"/>
                </w:rPr>
                <w:fldChar w:fldCharType="end"/>
              </w:r>
            </w:hyperlink>
          </w:p>
          <w:p w14:paraId="3AD3D24F" w14:textId="226C6D4E" w:rsidR="007A725F" w:rsidRPr="00D51B91" w:rsidRDefault="007A725F" w:rsidP="00D51B91">
            <w:pPr>
              <w:pStyle w:val="TOC1"/>
              <w:ind w:right="179"/>
              <w:rPr>
                <w:rFonts w:ascii="Arial" w:eastAsiaTheme="minorEastAsia" w:hAnsi="Arial" w:cs="Arial"/>
                <w:sz w:val="20"/>
                <w:szCs w:val="20"/>
              </w:rPr>
            </w:pPr>
            <w:hyperlink w:anchor="_Toc90619430" w:history="1">
              <w:r w:rsidRPr="00D51B91">
                <w:rPr>
                  <w:rStyle w:val="Hyperlink"/>
                  <w:rFonts w:ascii="Arial" w:hAnsi="Arial" w:cs="Arial"/>
                  <w:b/>
                  <w:sz w:val="20"/>
                  <w:szCs w:val="20"/>
                </w:rPr>
                <w:t>17.</w:t>
              </w:r>
              <w:r w:rsidRPr="00D51B91">
                <w:rPr>
                  <w:rFonts w:ascii="Arial" w:eastAsiaTheme="minorEastAsia" w:hAnsi="Arial" w:cs="Arial"/>
                  <w:sz w:val="20"/>
                  <w:szCs w:val="20"/>
                </w:rPr>
                <w:tab/>
              </w:r>
              <w:r w:rsidRPr="00D51B91">
                <w:rPr>
                  <w:rStyle w:val="Hyperlink"/>
                  <w:rFonts w:ascii="Arial" w:hAnsi="Arial" w:cs="Arial"/>
                  <w:b/>
                  <w:sz w:val="20"/>
                  <w:szCs w:val="20"/>
                </w:rPr>
                <w:t>PRETENZIJŲ NAGRINĖJIMO TVARKA</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_Toc90619430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35</w:t>
              </w:r>
              <w:r w:rsidRPr="00D51B91">
                <w:rPr>
                  <w:rFonts w:ascii="Arial" w:hAnsi="Arial" w:cs="Arial"/>
                  <w:webHidden/>
                  <w:sz w:val="20"/>
                  <w:szCs w:val="20"/>
                </w:rPr>
                <w:fldChar w:fldCharType="end"/>
              </w:r>
            </w:hyperlink>
          </w:p>
          <w:p w14:paraId="6B37F764" w14:textId="5013A2D5" w:rsidR="007A725F" w:rsidRPr="00D51B91" w:rsidRDefault="007A725F" w:rsidP="00D51B91">
            <w:pPr>
              <w:pStyle w:val="TOC1"/>
              <w:ind w:right="179"/>
              <w:rPr>
                <w:rFonts w:ascii="Arial" w:eastAsiaTheme="minorEastAsia" w:hAnsi="Arial" w:cs="Arial"/>
                <w:sz w:val="20"/>
                <w:szCs w:val="20"/>
              </w:rPr>
            </w:pPr>
            <w:hyperlink w:anchor="_Toc90619431" w:history="1">
              <w:r w:rsidRPr="00D51B91">
                <w:rPr>
                  <w:rStyle w:val="Hyperlink"/>
                  <w:rFonts w:ascii="Arial" w:hAnsi="Arial" w:cs="Arial"/>
                  <w:b/>
                  <w:sz w:val="20"/>
                  <w:szCs w:val="20"/>
                </w:rPr>
                <w:t>18.</w:t>
              </w:r>
              <w:r w:rsidRPr="00D51B91">
                <w:rPr>
                  <w:rFonts w:ascii="Arial" w:eastAsiaTheme="minorEastAsia" w:hAnsi="Arial" w:cs="Arial"/>
                  <w:sz w:val="20"/>
                  <w:szCs w:val="20"/>
                </w:rPr>
                <w:tab/>
              </w:r>
              <w:r w:rsidRPr="00D51B91">
                <w:rPr>
                  <w:rStyle w:val="Hyperlink"/>
                  <w:rFonts w:ascii="Arial" w:hAnsi="Arial" w:cs="Arial"/>
                  <w:b/>
                  <w:sz w:val="20"/>
                  <w:szCs w:val="20"/>
                </w:rPr>
                <w:t>SUTARTIES TERMINAI IR SĄLYGOS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_Toc90619431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36</w:t>
              </w:r>
              <w:r w:rsidRPr="00D51B91">
                <w:rPr>
                  <w:rFonts w:ascii="Arial" w:hAnsi="Arial" w:cs="Arial"/>
                  <w:webHidden/>
                  <w:sz w:val="20"/>
                  <w:szCs w:val="20"/>
                </w:rPr>
                <w:fldChar w:fldCharType="end"/>
              </w:r>
            </w:hyperlink>
          </w:p>
          <w:p w14:paraId="5D1A973C" w14:textId="4364327A" w:rsidR="007A725F" w:rsidRPr="00D51B91" w:rsidRDefault="007A725F" w:rsidP="00D51B91">
            <w:pPr>
              <w:pStyle w:val="TOC1"/>
              <w:ind w:right="179"/>
              <w:rPr>
                <w:rFonts w:ascii="Arial" w:eastAsiaTheme="minorEastAsia" w:hAnsi="Arial" w:cs="Arial"/>
                <w:sz w:val="20"/>
                <w:szCs w:val="20"/>
              </w:rPr>
            </w:pPr>
            <w:hyperlink w:anchor="_Toc90619432" w:history="1">
              <w:r w:rsidRPr="00D51B91">
                <w:rPr>
                  <w:rStyle w:val="Hyperlink"/>
                  <w:rFonts w:ascii="Arial" w:hAnsi="Arial" w:cs="Arial"/>
                  <w:b/>
                  <w:sz w:val="20"/>
                  <w:szCs w:val="20"/>
                </w:rPr>
                <w:t>19.</w:t>
              </w:r>
              <w:r w:rsidRPr="00D51B91">
                <w:rPr>
                  <w:rFonts w:ascii="Arial" w:eastAsiaTheme="minorEastAsia" w:hAnsi="Arial" w:cs="Arial"/>
                  <w:sz w:val="20"/>
                  <w:szCs w:val="20"/>
                </w:rPr>
                <w:tab/>
              </w:r>
              <w:r w:rsidRPr="00D51B91">
                <w:rPr>
                  <w:rStyle w:val="Hyperlink"/>
                  <w:rFonts w:ascii="Arial" w:hAnsi="Arial" w:cs="Arial"/>
                  <w:b/>
                  <w:sz w:val="20"/>
                  <w:szCs w:val="20"/>
                </w:rPr>
                <w:t>PAPILDOMOS INFORMACIJOS PATEIKIMAS</w:t>
              </w:r>
              <w:r w:rsidRPr="00D51B91">
                <w:rPr>
                  <w:rFonts w:ascii="Arial" w:hAnsi="Arial" w:cs="Arial"/>
                  <w:webHidden/>
                  <w:sz w:val="20"/>
                  <w:szCs w:val="20"/>
                </w:rPr>
                <w:tab/>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_Toc90619432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37</w:t>
              </w:r>
              <w:r w:rsidRPr="00D51B91">
                <w:rPr>
                  <w:rFonts w:ascii="Arial" w:hAnsi="Arial" w:cs="Arial"/>
                  <w:webHidden/>
                  <w:sz w:val="20"/>
                  <w:szCs w:val="20"/>
                </w:rPr>
                <w:fldChar w:fldCharType="end"/>
              </w:r>
            </w:hyperlink>
          </w:p>
          <w:p w14:paraId="6028C5D1" w14:textId="0586889C" w:rsidR="007A725F" w:rsidRPr="00D51B91" w:rsidRDefault="007A725F" w:rsidP="00D51B91">
            <w:pPr>
              <w:pStyle w:val="TOC1"/>
              <w:ind w:right="179"/>
              <w:rPr>
                <w:rFonts w:ascii="Arial" w:eastAsiaTheme="minorEastAsia" w:hAnsi="Arial" w:cs="Arial"/>
                <w:sz w:val="20"/>
                <w:szCs w:val="20"/>
              </w:rPr>
            </w:pPr>
            <w:hyperlink w:anchor="_Toc90619433" w:history="1">
              <w:r w:rsidRPr="00D51B91">
                <w:rPr>
                  <w:rStyle w:val="Hyperlink"/>
                  <w:rFonts w:ascii="Arial" w:hAnsi="Arial" w:cs="Arial"/>
                  <w:b/>
                  <w:sz w:val="20"/>
                  <w:szCs w:val="20"/>
                </w:rPr>
                <w:t>20.</w:t>
              </w:r>
              <w:r w:rsidRPr="00D51B91">
                <w:rPr>
                  <w:rFonts w:ascii="Arial" w:eastAsiaTheme="minorEastAsia" w:hAnsi="Arial" w:cs="Arial"/>
                  <w:sz w:val="20"/>
                  <w:szCs w:val="20"/>
                </w:rPr>
                <w:tab/>
              </w:r>
              <w:r w:rsidRPr="00D51B91">
                <w:rPr>
                  <w:rStyle w:val="Hyperlink"/>
                  <w:rFonts w:ascii="Arial" w:hAnsi="Arial" w:cs="Arial"/>
                  <w:b/>
                  <w:sz w:val="20"/>
                  <w:szCs w:val="20"/>
                </w:rPr>
                <w:t>ATITIKTIES NACIONALINIO SAUGUMO INTERESAMS PATIKRA</w:t>
              </w:r>
              <w:r w:rsidR="00D51B91" w:rsidRPr="00D51B91">
                <w:rPr>
                  <w:rStyle w:val="Hyperlink"/>
                  <w:rFonts w:ascii="Arial" w:hAnsi="Arial" w:cs="Arial"/>
                  <w:bCs w:val="0"/>
                  <w:sz w:val="20"/>
                  <w:szCs w:val="20"/>
                </w:rPr>
                <w:t>.....</w:t>
              </w:r>
              <w:r w:rsidR="00D51B91">
                <w:rPr>
                  <w:rStyle w:val="Hyperlink"/>
                  <w:rFonts w:ascii="Arial" w:hAnsi="Arial" w:cs="Arial"/>
                  <w:bCs w:val="0"/>
                  <w:sz w:val="20"/>
                  <w:szCs w:val="20"/>
                </w:rPr>
                <w:t>.</w:t>
              </w:r>
              <w:r w:rsidR="00D51B91" w:rsidRPr="00D51B91">
                <w:rPr>
                  <w:rStyle w:val="Hyperlink"/>
                  <w:rFonts w:ascii="Arial" w:hAnsi="Arial" w:cs="Arial"/>
                  <w:bCs w:val="0"/>
                  <w:sz w:val="20"/>
                  <w:szCs w:val="20"/>
                </w:rPr>
                <w:t>.</w:t>
              </w:r>
              <w:r w:rsidR="003C7F9B">
                <w:rPr>
                  <w:rStyle w:val="Hyperlink"/>
                  <w:rFonts w:ascii="Arial" w:hAnsi="Arial" w:cs="Arial"/>
                  <w:bCs w:val="0"/>
                  <w:sz w:val="20"/>
                  <w:szCs w:val="20"/>
                </w:rPr>
                <w:t>............</w:t>
              </w:r>
              <w:r w:rsidRPr="00D51B91">
                <w:rPr>
                  <w:rFonts w:ascii="Arial" w:hAnsi="Arial" w:cs="Arial"/>
                  <w:webHidden/>
                  <w:sz w:val="20"/>
                  <w:szCs w:val="20"/>
                </w:rPr>
                <w:fldChar w:fldCharType="begin"/>
              </w:r>
              <w:r w:rsidRPr="00D51B91">
                <w:rPr>
                  <w:rFonts w:ascii="Arial" w:hAnsi="Arial" w:cs="Arial"/>
                  <w:webHidden/>
                  <w:sz w:val="20"/>
                  <w:szCs w:val="20"/>
                </w:rPr>
                <w:instrText xml:space="preserve"> PAGEREF _Toc90619433 \h </w:instrText>
              </w:r>
              <w:r w:rsidRPr="00D51B91">
                <w:rPr>
                  <w:rFonts w:ascii="Arial" w:hAnsi="Arial" w:cs="Arial"/>
                  <w:webHidden/>
                  <w:sz w:val="20"/>
                  <w:szCs w:val="20"/>
                </w:rPr>
              </w:r>
              <w:r w:rsidRPr="00D51B91">
                <w:rPr>
                  <w:rFonts w:ascii="Arial" w:hAnsi="Arial" w:cs="Arial"/>
                  <w:webHidden/>
                  <w:sz w:val="20"/>
                  <w:szCs w:val="20"/>
                </w:rPr>
                <w:fldChar w:fldCharType="separate"/>
              </w:r>
              <w:r w:rsidR="003C7F9B">
                <w:rPr>
                  <w:rFonts w:ascii="Arial" w:hAnsi="Arial" w:cs="Arial"/>
                  <w:webHidden/>
                  <w:sz w:val="20"/>
                  <w:szCs w:val="20"/>
                </w:rPr>
                <w:t>39</w:t>
              </w:r>
              <w:r w:rsidRPr="00D51B91">
                <w:rPr>
                  <w:rFonts w:ascii="Arial" w:hAnsi="Arial" w:cs="Arial"/>
                  <w:webHidden/>
                  <w:sz w:val="20"/>
                  <w:szCs w:val="20"/>
                </w:rPr>
                <w:fldChar w:fldCharType="end"/>
              </w:r>
            </w:hyperlink>
          </w:p>
          <w:p w14:paraId="7A3164C7" w14:textId="1739C7C8" w:rsidR="007A725F" w:rsidRPr="00D51B91" w:rsidRDefault="007A725F" w:rsidP="007A725F">
            <w:pPr>
              <w:rPr>
                <w:rFonts w:ascii="Arial" w:hAnsi="Arial" w:cs="Arial"/>
                <w:sz w:val="20"/>
                <w:szCs w:val="20"/>
              </w:rPr>
            </w:pPr>
            <w:r w:rsidRPr="00D51B91">
              <w:rPr>
                <w:rFonts w:ascii="Arial" w:hAnsi="Arial" w:cs="Arial"/>
                <w:bCs/>
                <w:iCs/>
                <w:caps/>
                <w:sz w:val="20"/>
                <w:szCs w:val="20"/>
                <w:lang w:eastAsia="lt-LT"/>
              </w:rPr>
              <w:fldChar w:fldCharType="end"/>
            </w:r>
          </w:p>
        </w:tc>
        <w:tc>
          <w:tcPr>
            <w:tcW w:w="7194" w:type="dxa"/>
            <w:gridSpan w:val="2"/>
          </w:tcPr>
          <w:p w14:paraId="521EC4AE" w14:textId="1786D869" w:rsidR="007A725F" w:rsidRPr="00D51B91" w:rsidRDefault="007A725F" w:rsidP="00D51B91">
            <w:pPr>
              <w:pStyle w:val="TOC1"/>
              <w:ind w:right="134"/>
              <w:rPr>
                <w:rFonts w:eastAsiaTheme="minorEastAsia"/>
                <w:lang w:val="en-GB"/>
              </w:rPr>
            </w:pPr>
            <w:r w:rsidRPr="00B673FF">
              <w:rPr>
                <w:noProof w:val="0"/>
                <w:lang w:val="en-GB"/>
              </w:rPr>
              <w:fldChar w:fldCharType="begin"/>
            </w:r>
            <w:r w:rsidRPr="00B673FF">
              <w:rPr>
                <w:noProof w:val="0"/>
                <w:lang w:val="en-GB"/>
              </w:rPr>
              <w:instrText xml:space="preserve"> TOC \o "1-3" \h \z \u </w:instrText>
            </w:r>
            <w:r w:rsidRPr="00B673FF">
              <w:rPr>
                <w:noProof w:val="0"/>
                <w:lang w:val="en-GB"/>
              </w:rPr>
              <w:fldChar w:fldCharType="separate"/>
            </w:r>
            <w:hyperlink w:anchor="_Toc48931913" w:history="1">
              <w:r w:rsidRPr="00D51B91">
                <w:rPr>
                  <w:rStyle w:val="Hyperlink"/>
                  <w:rFonts w:ascii="Arial" w:hAnsi="Arial" w:cs="Arial"/>
                  <w:b/>
                  <w:bCs w:val="0"/>
                  <w:sz w:val="20"/>
                  <w:szCs w:val="20"/>
                  <w:lang w:val="en-GB"/>
                </w:rPr>
                <w:t>1.</w:t>
              </w:r>
              <w:r w:rsidRPr="00D51B91">
                <w:rPr>
                  <w:rFonts w:eastAsiaTheme="minorEastAsia"/>
                  <w:b/>
                  <w:bCs w:val="0"/>
                  <w:lang w:val="en-GB"/>
                </w:rPr>
                <w:tab/>
              </w:r>
              <w:r w:rsidRPr="00D51B91">
                <w:rPr>
                  <w:rStyle w:val="Hyperlink"/>
                  <w:rFonts w:ascii="Arial" w:hAnsi="Arial" w:cs="Arial"/>
                  <w:b/>
                  <w:bCs w:val="0"/>
                  <w:sz w:val="20"/>
                  <w:szCs w:val="20"/>
                  <w:lang w:val="en-GB"/>
                </w:rPr>
                <w:t>TERMS AND DEFINITIONS</w:t>
              </w:r>
              <w:r w:rsidRPr="00D51B91">
                <w:rPr>
                  <w:webHidden/>
                  <w:lang w:val="en-GB"/>
                </w:rPr>
                <w:tab/>
              </w:r>
              <w:r w:rsidR="006539A7" w:rsidRPr="00D51B91">
                <w:rPr>
                  <w:webHidden/>
                  <w:lang w:val="en-GB"/>
                </w:rPr>
                <w:t>1</w:t>
              </w:r>
            </w:hyperlink>
          </w:p>
          <w:p w14:paraId="016C185D" w14:textId="6B2867C2" w:rsidR="007A725F" w:rsidRPr="00D51B91" w:rsidRDefault="007A725F" w:rsidP="00D51B91">
            <w:pPr>
              <w:pStyle w:val="TOC1"/>
              <w:ind w:right="134"/>
              <w:rPr>
                <w:rFonts w:ascii="Arial" w:eastAsiaTheme="minorEastAsia" w:hAnsi="Arial" w:cs="Arial"/>
                <w:b/>
                <w:bCs w:val="0"/>
                <w:sz w:val="20"/>
                <w:szCs w:val="20"/>
                <w:lang w:val="en-GB"/>
              </w:rPr>
            </w:pPr>
            <w:hyperlink w:anchor="_Toc48931914" w:history="1">
              <w:r w:rsidRPr="00D51B91">
                <w:rPr>
                  <w:rStyle w:val="Hyperlink"/>
                  <w:rFonts w:ascii="Arial" w:hAnsi="Arial" w:cs="Arial"/>
                  <w:b/>
                  <w:bCs w:val="0"/>
                  <w:sz w:val="20"/>
                  <w:szCs w:val="20"/>
                  <w:lang w:val="en-GB"/>
                </w:rPr>
                <w:t>2.</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INTRODUCTORY PART</w:t>
              </w:r>
              <w:r w:rsidRPr="00D51B91">
                <w:rPr>
                  <w:rFonts w:ascii="Arial" w:hAnsi="Arial" w:cs="Arial"/>
                  <w:webHidden/>
                  <w:sz w:val="20"/>
                  <w:szCs w:val="20"/>
                  <w:lang w:val="en-GB"/>
                </w:rPr>
                <w:tab/>
              </w:r>
            </w:hyperlink>
            <w:r w:rsidR="003C7F9B">
              <w:rPr>
                <w:rFonts w:ascii="Arial" w:hAnsi="Arial" w:cs="Arial"/>
                <w:sz w:val="20"/>
                <w:szCs w:val="20"/>
                <w:lang w:val="en-GB"/>
              </w:rPr>
              <w:t>6</w:t>
            </w:r>
          </w:p>
          <w:p w14:paraId="2AEF5066" w14:textId="73DEBAB4" w:rsidR="007A725F" w:rsidRPr="00D51B91" w:rsidRDefault="007A725F" w:rsidP="00D51B91">
            <w:pPr>
              <w:pStyle w:val="TOC1"/>
              <w:ind w:right="134"/>
              <w:rPr>
                <w:rFonts w:ascii="Arial" w:eastAsiaTheme="minorEastAsia" w:hAnsi="Arial" w:cs="Arial"/>
                <w:b/>
                <w:bCs w:val="0"/>
                <w:sz w:val="20"/>
                <w:szCs w:val="20"/>
                <w:lang w:val="en-GB"/>
              </w:rPr>
            </w:pPr>
            <w:hyperlink w:anchor="_Toc48931915" w:history="1">
              <w:r w:rsidRPr="00D51B91">
                <w:rPr>
                  <w:rStyle w:val="Hyperlink"/>
                  <w:rFonts w:ascii="Arial" w:hAnsi="Arial" w:cs="Arial"/>
                  <w:b/>
                  <w:bCs w:val="0"/>
                  <w:sz w:val="20"/>
                  <w:szCs w:val="20"/>
                  <w:lang w:val="en-GB"/>
                </w:rPr>
                <w:t>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GENERAL PROVISIONS</w:t>
              </w:r>
              <w:r w:rsidRPr="00D51B91">
                <w:rPr>
                  <w:rFonts w:ascii="Arial" w:hAnsi="Arial" w:cs="Arial"/>
                  <w:webHidden/>
                  <w:sz w:val="20"/>
                  <w:szCs w:val="20"/>
                  <w:lang w:val="en-GB"/>
                </w:rPr>
                <w:tab/>
              </w:r>
              <w:r w:rsidR="00F65E12" w:rsidRPr="00D51B91">
                <w:rPr>
                  <w:rFonts w:ascii="Arial" w:hAnsi="Arial" w:cs="Arial"/>
                  <w:i/>
                  <w:iCs w:val="0"/>
                  <w:webHidden/>
                  <w:sz w:val="20"/>
                  <w:szCs w:val="20"/>
                  <w:lang w:val="en-GB"/>
                </w:rPr>
                <w:t>7</w:t>
              </w:r>
            </w:hyperlink>
          </w:p>
          <w:p w14:paraId="39EC1DC4" w14:textId="13AC3C2E" w:rsidR="007A725F" w:rsidRPr="00D51B91" w:rsidRDefault="007A725F" w:rsidP="00D51B91">
            <w:pPr>
              <w:pStyle w:val="TOC1"/>
              <w:ind w:right="134"/>
              <w:rPr>
                <w:rFonts w:ascii="Arial" w:eastAsiaTheme="minorEastAsia" w:hAnsi="Arial" w:cs="Arial"/>
                <w:b/>
                <w:bCs w:val="0"/>
                <w:sz w:val="20"/>
                <w:szCs w:val="20"/>
                <w:lang w:val="en-GB"/>
              </w:rPr>
            </w:pPr>
            <w:hyperlink w:anchor="_Toc48931916" w:history="1">
              <w:r w:rsidRPr="00D51B91">
                <w:rPr>
                  <w:rStyle w:val="Hyperlink"/>
                  <w:rFonts w:ascii="Arial" w:hAnsi="Arial" w:cs="Arial"/>
                  <w:b/>
                  <w:bCs w:val="0"/>
                  <w:sz w:val="20"/>
                  <w:szCs w:val="20"/>
                  <w:lang w:val="en-GB"/>
                </w:rPr>
                <w:t>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OBJECT OF PROCUREMENT</w:t>
              </w:r>
              <w:r w:rsidRPr="00D51B91">
                <w:rPr>
                  <w:rFonts w:ascii="Arial" w:hAnsi="Arial" w:cs="Arial"/>
                  <w:webHidden/>
                  <w:sz w:val="20"/>
                  <w:szCs w:val="20"/>
                  <w:lang w:val="en-GB"/>
                </w:rPr>
                <w:tab/>
              </w:r>
              <w:r w:rsidR="00F65E12" w:rsidRPr="00D51B91">
                <w:rPr>
                  <w:rFonts w:ascii="Arial" w:hAnsi="Arial" w:cs="Arial"/>
                  <w:webHidden/>
                  <w:sz w:val="20"/>
                  <w:szCs w:val="20"/>
                  <w:lang w:val="en-GB"/>
                </w:rPr>
                <w:t>8</w:t>
              </w:r>
            </w:hyperlink>
          </w:p>
          <w:p w14:paraId="323EBCD6" w14:textId="0582B262" w:rsidR="007A725F" w:rsidRPr="00D51B91" w:rsidRDefault="007A725F" w:rsidP="00D51B91">
            <w:pPr>
              <w:pStyle w:val="TOC1"/>
              <w:ind w:right="134"/>
              <w:rPr>
                <w:rFonts w:ascii="Arial" w:eastAsiaTheme="minorEastAsia" w:hAnsi="Arial" w:cs="Arial"/>
                <w:b/>
                <w:bCs w:val="0"/>
                <w:sz w:val="20"/>
                <w:szCs w:val="20"/>
                <w:lang w:val="en-GB"/>
              </w:rPr>
            </w:pPr>
            <w:hyperlink w:anchor="_Toc48931917" w:history="1">
              <w:r w:rsidRPr="00D51B91">
                <w:rPr>
                  <w:rStyle w:val="Hyperlink"/>
                  <w:rFonts w:ascii="Arial" w:hAnsi="Arial" w:cs="Arial"/>
                  <w:b/>
                  <w:bCs w:val="0"/>
                  <w:sz w:val="20"/>
                  <w:szCs w:val="20"/>
                  <w:lang w:val="en-GB"/>
                </w:rPr>
                <w:t>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PRICE AND PAYMENT TERMS</w:t>
              </w:r>
              <w:r w:rsidRPr="00D51B91">
                <w:rPr>
                  <w:rFonts w:ascii="Arial" w:hAnsi="Arial" w:cs="Arial"/>
                  <w:webHidden/>
                  <w:sz w:val="20"/>
                  <w:szCs w:val="20"/>
                  <w:lang w:val="en-GB"/>
                </w:rPr>
                <w:tab/>
              </w:r>
            </w:hyperlink>
            <w:r w:rsidR="003C7F9B">
              <w:rPr>
                <w:rFonts w:ascii="Arial" w:hAnsi="Arial" w:cs="Arial"/>
                <w:sz w:val="20"/>
                <w:szCs w:val="20"/>
                <w:lang w:val="en-GB"/>
              </w:rPr>
              <w:t>8</w:t>
            </w:r>
          </w:p>
          <w:p w14:paraId="2BDF2A9F" w14:textId="1D3FE6B0" w:rsidR="007A725F" w:rsidRPr="00D51B91" w:rsidRDefault="007A725F" w:rsidP="00D51B91">
            <w:pPr>
              <w:pStyle w:val="TOC1"/>
              <w:ind w:right="134"/>
              <w:rPr>
                <w:rFonts w:ascii="Arial" w:eastAsiaTheme="minorEastAsia" w:hAnsi="Arial" w:cs="Arial"/>
                <w:b/>
                <w:bCs w:val="0"/>
                <w:sz w:val="20"/>
                <w:szCs w:val="20"/>
                <w:lang w:val="en-GB"/>
              </w:rPr>
            </w:pPr>
            <w:hyperlink w:anchor="_Toc48931918" w:history="1">
              <w:r w:rsidRPr="00D51B91">
                <w:rPr>
                  <w:rStyle w:val="Hyperlink"/>
                  <w:rFonts w:ascii="Arial" w:hAnsi="Arial" w:cs="Arial"/>
                  <w:b/>
                  <w:bCs w:val="0"/>
                  <w:sz w:val="20"/>
                  <w:szCs w:val="20"/>
                  <w:lang w:val="en-GB"/>
                </w:rPr>
                <w:t>6.</w:t>
              </w:r>
              <w:r w:rsidRPr="00D51B91">
                <w:rPr>
                  <w:rFonts w:ascii="Arial" w:eastAsiaTheme="minorEastAsia" w:hAnsi="Arial" w:cs="Arial"/>
                  <w:b/>
                  <w:bCs w:val="0"/>
                  <w:sz w:val="20"/>
                  <w:szCs w:val="20"/>
                  <w:lang w:val="en-GB"/>
                </w:rPr>
                <w:tab/>
                <w:t>BASIS FOR THE EXCLUSION OF THE SUPPLIERS, QUALIFICATION</w:t>
              </w:r>
              <w:r w:rsidR="003C7F9B">
                <w:rPr>
                  <w:rFonts w:ascii="Arial" w:eastAsiaTheme="minorEastAsia" w:hAnsi="Arial" w:cs="Arial"/>
                  <w:b/>
                  <w:bCs w:val="0"/>
                  <w:sz w:val="20"/>
                  <w:szCs w:val="20"/>
                  <w:lang w:val="en-GB"/>
                </w:rPr>
                <w:t xml:space="preserve">, </w:t>
              </w:r>
              <w:r w:rsidR="00CA4742">
                <w:rPr>
                  <w:rFonts w:ascii="Arial" w:eastAsiaTheme="minorEastAsia" w:hAnsi="Arial" w:cs="Arial"/>
                  <w:b/>
                  <w:bCs w:val="0"/>
                  <w:sz w:val="20"/>
                  <w:szCs w:val="20"/>
                  <w:lang w:val="en-GB"/>
                </w:rPr>
                <w:t>ENVIRONMENTAL</w:t>
              </w:r>
              <w:r w:rsidR="003C7F9B">
                <w:rPr>
                  <w:rFonts w:ascii="Arial" w:eastAsiaTheme="minorEastAsia" w:hAnsi="Arial" w:cs="Arial"/>
                  <w:b/>
                  <w:bCs w:val="0"/>
                  <w:sz w:val="20"/>
                  <w:szCs w:val="20"/>
                  <w:lang w:val="en-GB"/>
                </w:rPr>
                <w:t xml:space="preserve"> and other</w:t>
              </w:r>
              <w:r w:rsidRPr="00D51B91">
                <w:rPr>
                  <w:rFonts w:ascii="Arial" w:eastAsiaTheme="minorEastAsia" w:hAnsi="Arial" w:cs="Arial"/>
                  <w:b/>
                  <w:bCs w:val="0"/>
                  <w:sz w:val="20"/>
                  <w:szCs w:val="20"/>
                  <w:lang w:val="en-GB"/>
                </w:rPr>
                <w:t xml:space="preserve"> REQUIREMENTS FOR THE SUB-SUPPLIERS, RELIANCE ON THE CAPACITIES OF OTHER ECONOMIC ENTITIES, QUAZI SUB-S</w:t>
              </w:r>
              <w:r w:rsidR="0077667F">
                <w:rPr>
                  <w:rFonts w:ascii="Arial" w:eastAsiaTheme="minorEastAsia" w:hAnsi="Arial" w:cs="Arial"/>
                  <w:b/>
                  <w:bCs w:val="0"/>
                  <w:sz w:val="20"/>
                  <w:szCs w:val="20"/>
                  <w:lang w:val="en-GB"/>
                </w:rPr>
                <w:t>U</w:t>
              </w:r>
              <w:r w:rsidRPr="00D51B91">
                <w:rPr>
                  <w:rFonts w:ascii="Arial" w:eastAsiaTheme="minorEastAsia" w:hAnsi="Arial" w:cs="Arial"/>
                  <w:b/>
                  <w:bCs w:val="0"/>
                  <w:sz w:val="20"/>
                  <w:szCs w:val="20"/>
                  <w:lang w:val="en-GB"/>
                </w:rPr>
                <w:t>PPLIERS AND JOINT ACTIVITIES</w:t>
              </w:r>
              <w:r w:rsidRPr="00D51B91">
                <w:rPr>
                  <w:rFonts w:ascii="Arial" w:hAnsi="Arial" w:cs="Arial"/>
                  <w:webHidden/>
                  <w:sz w:val="20"/>
                  <w:szCs w:val="20"/>
                  <w:lang w:val="en-GB"/>
                </w:rPr>
                <w:tab/>
              </w:r>
              <w:r w:rsidR="003C7F9B">
                <w:rPr>
                  <w:rFonts w:ascii="Arial" w:hAnsi="Arial" w:cs="Arial"/>
                  <w:webHidden/>
                  <w:sz w:val="20"/>
                  <w:szCs w:val="20"/>
                  <w:lang w:val="en-GB"/>
                </w:rPr>
                <w:t>9</w:t>
              </w:r>
            </w:hyperlink>
          </w:p>
          <w:p w14:paraId="2B72D72D" w14:textId="1F30D190" w:rsidR="007A725F" w:rsidRPr="00D51B91" w:rsidRDefault="007A725F" w:rsidP="00D51B91">
            <w:pPr>
              <w:pStyle w:val="TOC1"/>
              <w:ind w:right="134"/>
              <w:rPr>
                <w:rFonts w:ascii="Arial" w:eastAsiaTheme="minorEastAsia" w:hAnsi="Arial" w:cs="Arial"/>
                <w:b/>
                <w:bCs w:val="0"/>
                <w:sz w:val="20"/>
                <w:szCs w:val="20"/>
                <w:lang w:val="en-GB"/>
              </w:rPr>
            </w:pPr>
            <w:hyperlink w:anchor="_Toc48931919" w:history="1">
              <w:r w:rsidRPr="00D51B91">
                <w:rPr>
                  <w:rStyle w:val="Hyperlink"/>
                  <w:rFonts w:ascii="Arial" w:hAnsi="Arial" w:cs="Arial"/>
                  <w:b/>
                  <w:bCs w:val="0"/>
                  <w:sz w:val="20"/>
                  <w:szCs w:val="20"/>
                  <w:lang w:val="en-GB"/>
                </w:rPr>
                <w:t>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THE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14</w:t>
              </w:r>
            </w:hyperlink>
          </w:p>
          <w:p w14:paraId="6FB5A2C6" w14:textId="071BF4EC" w:rsidR="007A725F" w:rsidRPr="00D51B91" w:rsidRDefault="007A725F" w:rsidP="00D51B91">
            <w:pPr>
              <w:pStyle w:val="TOC1"/>
              <w:ind w:right="134"/>
              <w:rPr>
                <w:rFonts w:ascii="Arial" w:eastAsiaTheme="minorEastAsia" w:hAnsi="Arial" w:cs="Arial"/>
                <w:b/>
                <w:bCs w:val="0"/>
                <w:sz w:val="20"/>
                <w:szCs w:val="20"/>
                <w:lang w:val="en-GB"/>
              </w:rPr>
            </w:pPr>
            <w:hyperlink w:anchor="_Toc48931920" w:history="1">
              <w:r w:rsidRPr="00D51B91">
                <w:rPr>
                  <w:rStyle w:val="Hyperlink"/>
                  <w:rFonts w:ascii="Arial" w:hAnsi="Arial" w:cs="Arial"/>
                  <w:b/>
                  <w:bCs w:val="0"/>
                  <w:sz w:val="20"/>
                  <w:szCs w:val="20"/>
                  <w:lang w:val="en-GB"/>
                </w:rPr>
                <w:t>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w:t>
              </w:r>
              <w:r w:rsidR="001D7D80" w:rsidRPr="00D51B91">
                <w:rPr>
                  <w:rFonts w:ascii="Arial" w:hAnsi="Arial" w:cs="Arial"/>
                  <w:webHidden/>
                  <w:sz w:val="20"/>
                  <w:szCs w:val="20"/>
                  <w:lang w:val="en-GB"/>
                </w:rPr>
                <w:t>5</w:t>
              </w:r>
            </w:hyperlink>
          </w:p>
          <w:p w14:paraId="2632866F" w14:textId="46A73007" w:rsidR="007A725F" w:rsidRPr="00D51B91" w:rsidRDefault="007A725F" w:rsidP="00D51B91">
            <w:pPr>
              <w:pStyle w:val="TOC1"/>
              <w:ind w:right="134"/>
              <w:rPr>
                <w:rFonts w:ascii="Arial" w:eastAsiaTheme="minorEastAsia" w:hAnsi="Arial" w:cs="Arial"/>
                <w:b/>
                <w:bCs w:val="0"/>
                <w:sz w:val="20"/>
                <w:szCs w:val="20"/>
                <w:lang w:val="en-GB"/>
              </w:rPr>
            </w:pPr>
            <w:hyperlink w:anchor="_Toc48931921" w:history="1">
              <w:r w:rsidRPr="00D51B91">
                <w:rPr>
                  <w:rStyle w:val="Hyperlink"/>
                  <w:rFonts w:ascii="Arial" w:hAnsi="Arial" w:cs="Arial"/>
                  <w:b/>
                  <w:bCs w:val="0"/>
                  <w:sz w:val="20"/>
                  <w:szCs w:val="20"/>
                  <w:lang w:val="en-GB"/>
                </w:rPr>
                <w:t>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APPLICATIONS</w:t>
              </w:r>
              <w:r w:rsidRPr="00D51B91">
                <w:rPr>
                  <w:rFonts w:ascii="Arial" w:hAnsi="Arial" w:cs="Arial"/>
                  <w:webHidden/>
                  <w:sz w:val="20"/>
                  <w:szCs w:val="20"/>
                  <w:lang w:val="en-GB"/>
                </w:rPr>
                <w:tab/>
              </w:r>
              <w:r w:rsidR="009E7745" w:rsidRPr="00D51B91">
                <w:rPr>
                  <w:rFonts w:ascii="Arial" w:hAnsi="Arial" w:cs="Arial"/>
                  <w:webHidden/>
                  <w:sz w:val="20"/>
                  <w:szCs w:val="20"/>
                  <w:lang w:val="en-GB"/>
                </w:rPr>
                <w:t>16</w:t>
              </w:r>
            </w:hyperlink>
          </w:p>
          <w:p w14:paraId="7B5C1794" w14:textId="3C4CA430" w:rsidR="007A725F" w:rsidRPr="00D51B91" w:rsidRDefault="007A725F" w:rsidP="00D51B91">
            <w:pPr>
              <w:pStyle w:val="TOC1"/>
              <w:ind w:right="134"/>
              <w:rPr>
                <w:rFonts w:ascii="Arial" w:eastAsiaTheme="minorEastAsia" w:hAnsi="Arial" w:cs="Arial"/>
                <w:b/>
                <w:bCs w:val="0"/>
                <w:sz w:val="20"/>
                <w:szCs w:val="20"/>
                <w:lang w:val="en-GB"/>
              </w:rPr>
            </w:pPr>
            <w:hyperlink w:anchor="_Toc48931922" w:history="1">
              <w:r w:rsidRPr="00D51B91">
                <w:rPr>
                  <w:rStyle w:val="Hyperlink"/>
                  <w:rFonts w:ascii="Arial" w:hAnsi="Arial" w:cs="Arial"/>
                  <w:b/>
                  <w:bCs w:val="0"/>
                  <w:sz w:val="20"/>
                  <w:szCs w:val="20"/>
                  <w:lang w:val="en-GB"/>
                </w:rPr>
                <w:t>10.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REQUIREMENTS FOR SUBMISSION OF TENDERS</w:t>
              </w:r>
              <w:r w:rsidRPr="00D51B91">
                <w:rPr>
                  <w:rFonts w:ascii="Arial" w:hAnsi="Arial" w:cs="Arial"/>
                  <w:webHidden/>
                  <w:sz w:val="20"/>
                  <w:szCs w:val="20"/>
                  <w:lang w:val="en-GB"/>
                </w:rPr>
                <w:tab/>
              </w:r>
              <w:r w:rsidR="003C7F9B">
                <w:rPr>
                  <w:rFonts w:ascii="Arial" w:hAnsi="Arial" w:cs="Arial"/>
                  <w:webHidden/>
                  <w:sz w:val="20"/>
                  <w:szCs w:val="20"/>
                  <w:lang w:val="en-GB"/>
                </w:rPr>
                <w:t>19</w:t>
              </w:r>
            </w:hyperlink>
          </w:p>
          <w:p w14:paraId="17017F01" w14:textId="3196173F" w:rsidR="007A725F" w:rsidRPr="00D51B91" w:rsidRDefault="007A725F" w:rsidP="00D51B91">
            <w:pPr>
              <w:pStyle w:val="TOC1"/>
              <w:ind w:right="134"/>
              <w:rPr>
                <w:rFonts w:ascii="Arial" w:hAnsi="Arial" w:cs="Arial"/>
                <w:b/>
                <w:bCs w:val="0"/>
                <w:sz w:val="20"/>
                <w:szCs w:val="20"/>
                <w:lang w:val="en-GB"/>
              </w:rPr>
            </w:pPr>
            <w:hyperlink w:anchor="_Toc48931923" w:history="1">
              <w:r w:rsidRPr="00D51B91">
                <w:rPr>
                  <w:rStyle w:val="Hyperlink"/>
                  <w:rFonts w:ascii="Arial" w:hAnsi="Arial" w:cs="Arial"/>
                  <w:b/>
                  <w:bCs w:val="0"/>
                  <w:sz w:val="20"/>
                  <w:szCs w:val="20"/>
                  <w:lang w:val="en-GB"/>
                </w:rPr>
                <w:t>11.</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DEADLINES FOR SUBMISSION OF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2</w:t>
            </w:r>
          </w:p>
          <w:p w14:paraId="6304E899" w14:textId="25813FBB" w:rsidR="00A60292" w:rsidRPr="00D51B91" w:rsidRDefault="00A60292" w:rsidP="00D51B91">
            <w:pPr>
              <w:ind w:right="134"/>
              <w:rPr>
                <w:rFonts w:ascii="Arial" w:hAnsi="Arial" w:cs="Arial"/>
                <w:b/>
                <w:sz w:val="20"/>
                <w:szCs w:val="20"/>
                <w:lang w:val="en-GB" w:eastAsia="lt-LT"/>
              </w:rPr>
            </w:pPr>
            <w:r w:rsidRPr="00D51B91">
              <w:rPr>
                <w:rFonts w:ascii="Arial" w:hAnsi="Arial" w:cs="Arial"/>
                <w:b/>
                <w:sz w:val="20"/>
                <w:szCs w:val="20"/>
                <w:lang w:val="en-GB" w:eastAsia="lt-LT"/>
              </w:rPr>
              <w:t xml:space="preserve">12. </w:t>
            </w:r>
            <w:r w:rsidRPr="00D51B91">
              <w:rPr>
                <w:rFonts w:ascii="Arial" w:hAnsi="Arial" w:cs="Arial"/>
                <w:b/>
                <w:iCs/>
                <w:caps/>
                <w:kern w:val="32"/>
                <w:sz w:val="20"/>
                <w:szCs w:val="20"/>
                <w:lang w:val="en-GB"/>
              </w:rPr>
              <w:t>EXAMINATION OF INITIAL TENDERS</w:t>
            </w:r>
            <w:r w:rsidRPr="00D51B91">
              <w:rPr>
                <w:rFonts w:ascii="Arial" w:hAnsi="Arial" w:cs="Arial"/>
                <w:bCs/>
                <w:iCs/>
                <w:caps/>
                <w:kern w:val="32"/>
                <w:sz w:val="20"/>
                <w:szCs w:val="20"/>
                <w:lang w:val="en-GB"/>
              </w:rPr>
              <w:t>…………………………</w:t>
            </w:r>
            <w:r w:rsidR="005070AB" w:rsidRPr="00D51B91">
              <w:rPr>
                <w:rFonts w:ascii="Arial" w:hAnsi="Arial" w:cs="Arial"/>
                <w:bCs/>
                <w:iCs/>
                <w:caps/>
                <w:kern w:val="32"/>
                <w:sz w:val="20"/>
                <w:szCs w:val="20"/>
                <w:lang w:val="en-GB"/>
              </w:rPr>
              <w:t>...</w:t>
            </w:r>
            <w:r w:rsidRPr="00D51B91">
              <w:rPr>
                <w:rFonts w:ascii="Arial" w:hAnsi="Arial" w:cs="Arial"/>
                <w:bCs/>
                <w:iCs/>
                <w:caps/>
                <w:kern w:val="32"/>
                <w:sz w:val="20"/>
                <w:szCs w:val="20"/>
                <w:lang w:val="en-GB"/>
              </w:rPr>
              <w:t>…</w:t>
            </w:r>
            <w:r w:rsidR="00D51B91">
              <w:rPr>
                <w:rFonts w:ascii="Arial" w:hAnsi="Arial" w:cs="Arial"/>
                <w:bCs/>
                <w:iCs/>
                <w:caps/>
                <w:kern w:val="32"/>
                <w:sz w:val="20"/>
                <w:szCs w:val="20"/>
                <w:lang w:val="en-GB"/>
              </w:rPr>
              <w:t>……</w:t>
            </w:r>
            <w:r w:rsidRPr="00D51B91">
              <w:rPr>
                <w:rFonts w:ascii="Arial" w:hAnsi="Arial" w:cs="Arial"/>
                <w:bCs/>
                <w:iCs/>
                <w:caps/>
                <w:kern w:val="32"/>
                <w:sz w:val="20"/>
                <w:szCs w:val="20"/>
                <w:lang w:val="en-GB"/>
              </w:rPr>
              <w:t>2</w:t>
            </w:r>
            <w:r w:rsidR="003C7F9B">
              <w:rPr>
                <w:rFonts w:ascii="Arial" w:hAnsi="Arial" w:cs="Arial"/>
                <w:bCs/>
                <w:iCs/>
                <w:caps/>
                <w:kern w:val="32"/>
                <w:sz w:val="20"/>
                <w:szCs w:val="20"/>
                <w:lang w:val="en-GB"/>
              </w:rPr>
              <w:t>2</w:t>
            </w:r>
          </w:p>
          <w:p w14:paraId="2F72151E" w14:textId="661E5A00" w:rsidR="007A725F" w:rsidRPr="00D51B91" w:rsidRDefault="007A725F" w:rsidP="00D51B91">
            <w:pPr>
              <w:pStyle w:val="TOC1"/>
              <w:ind w:right="134"/>
              <w:rPr>
                <w:rFonts w:ascii="Arial" w:eastAsiaTheme="minorEastAsia" w:hAnsi="Arial" w:cs="Arial"/>
                <w:b/>
                <w:bCs w:val="0"/>
                <w:sz w:val="20"/>
                <w:szCs w:val="20"/>
                <w:lang w:val="en-GB"/>
              </w:rPr>
            </w:pPr>
            <w:hyperlink w:anchor="_Toc48931924" w:history="1">
              <w:r w:rsidRPr="00D51B91">
                <w:rPr>
                  <w:rStyle w:val="Hyperlink"/>
                  <w:rFonts w:ascii="Arial" w:hAnsi="Arial" w:cs="Arial"/>
                  <w:b/>
                  <w:bCs w:val="0"/>
                  <w:sz w:val="20"/>
                  <w:szCs w:val="20"/>
                  <w:lang w:val="en-GB"/>
                </w:rPr>
                <w:t>13.</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NEGOTIATIONS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46A0EBE0" w14:textId="16906389" w:rsidR="007A725F" w:rsidRPr="00D51B91" w:rsidRDefault="007A725F" w:rsidP="00D51B91">
            <w:pPr>
              <w:pStyle w:val="TOC1"/>
              <w:ind w:right="134"/>
              <w:rPr>
                <w:rFonts w:ascii="Arial" w:eastAsiaTheme="minorEastAsia" w:hAnsi="Arial" w:cs="Arial"/>
                <w:b/>
                <w:bCs w:val="0"/>
                <w:sz w:val="20"/>
                <w:szCs w:val="20"/>
                <w:lang w:val="en-GB"/>
              </w:rPr>
            </w:pPr>
            <w:hyperlink w:anchor="_Toc48931925" w:history="1">
              <w:r w:rsidRPr="00D51B91">
                <w:rPr>
                  <w:rStyle w:val="Hyperlink"/>
                  <w:rFonts w:ascii="Arial" w:hAnsi="Arial" w:cs="Arial"/>
                  <w:b/>
                  <w:bCs w:val="0"/>
                  <w:sz w:val="20"/>
                  <w:szCs w:val="20"/>
                  <w:lang w:val="en-GB"/>
                </w:rPr>
                <w:t>14.</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EXAMINATION AND EVALUATION OF FINAL TENDERS</w:t>
              </w:r>
              <w:r w:rsidRPr="00D51B91">
                <w:rPr>
                  <w:rFonts w:ascii="Arial" w:hAnsi="Arial" w:cs="Arial"/>
                  <w:webHidden/>
                  <w:sz w:val="20"/>
                  <w:szCs w:val="20"/>
                  <w:lang w:val="en-GB"/>
                </w:rPr>
                <w:tab/>
              </w:r>
              <w:r w:rsidR="009E7745" w:rsidRPr="00D51B91">
                <w:rPr>
                  <w:rFonts w:ascii="Arial" w:hAnsi="Arial" w:cs="Arial"/>
                  <w:webHidden/>
                  <w:sz w:val="20"/>
                  <w:szCs w:val="20"/>
                  <w:lang w:val="en-GB"/>
                </w:rPr>
                <w:t>2</w:t>
              </w:r>
            </w:hyperlink>
            <w:r w:rsidR="003C7F9B">
              <w:rPr>
                <w:rFonts w:ascii="Arial" w:hAnsi="Arial" w:cs="Arial"/>
                <w:sz w:val="20"/>
                <w:szCs w:val="20"/>
                <w:lang w:val="en-GB"/>
              </w:rPr>
              <w:t>3</w:t>
            </w:r>
          </w:p>
          <w:p w14:paraId="2685D142" w14:textId="228EC1FF" w:rsidR="007A725F" w:rsidRPr="00D51B91" w:rsidRDefault="007A725F" w:rsidP="00D51B91">
            <w:pPr>
              <w:pStyle w:val="TOC1"/>
              <w:ind w:right="134"/>
              <w:rPr>
                <w:rFonts w:ascii="Arial" w:eastAsiaTheme="minorEastAsia" w:hAnsi="Arial" w:cs="Arial"/>
                <w:b/>
                <w:bCs w:val="0"/>
                <w:sz w:val="20"/>
                <w:szCs w:val="20"/>
                <w:lang w:val="en-GB"/>
              </w:rPr>
            </w:pPr>
            <w:hyperlink w:anchor="_Toc48931926" w:history="1">
              <w:r w:rsidRPr="00D51B91">
                <w:rPr>
                  <w:rStyle w:val="Hyperlink"/>
                  <w:rFonts w:ascii="Arial" w:hAnsi="Arial" w:cs="Arial"/>
                  <w:b/>
                  <w:bCs w:val="0"/>
                  <w:sz w:val="20"/>
                  <w:szCs w:val="20"/>
                  <w:lang w:val="en-GB"/>
                </w:rPr>
                <w:t>15.</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VALIDITY OF THE TENDERS</w:t>
              </w:r>
              <w:r w:rsidRPr="00D51B91">
                <w:rPr>
                  <w:rFonts w:ascii="Arial" w:hAnsi="Arial" w:cs="Arial"/>
                  <w:webHidden/>
                  <w:sz w:val="20"/>
                  <w:szCs w:val="20"/>
                  <w:lang w:val="en-GB"/>
                </w:rPr>
                <w:tab/>
              </w:r>
              <w:r w:rsidR="001D7D80" w:rsidRPr="00D51B91">
                <w:rPr>
                  <w:rFonts w:ascii="Arial" w:hAnsi="Arial" w:cs="Arial"/>
                  <w:b/>
                  <w:bCs w:val="0"/>
                  <w:webHidden/>
                  <w:sz w:val="20"/>
                  <w:szCs w:val="20"/>
                  <w:lang w:val="en-GB"/>
                </w:rPr>
                <w:t>3</w:t>
              </w:r>
            </w:hyperlink>
            <w:r w:rsidR="003C7F9B">
              <w:rPr>
                <w:rFonts w:ascii="Arial" w:hAnsi="Arial" w:cs="Arial"/>
                <w:b/>
                <w:bCs w:val="0"/>
                <w:sz w:val="20"/>
                <w:szCs w:val="20"/>
                <w:lang w:val="en-GB"/>
              </w:rPr>
              <w:t>3</w:t>
            </w:r>
          </w:p>
          <w:p w14:paraId="76B9A57E" w14:textId="13263AF5" w:rsidR="007A725F" w:rsidRPr="00D51B91" w:rsidRDefault="007A725F" w:rsidP="00D51B91">
            <w:pPr>
              <w:pStyle w:val="TOC1"/>
              <w:ind w:right="134"/>
              <w:rPr>
                <w:rFonts w:ascii="Arial" w:eastAsiaTheme="minorEastAsia" w:hAnsi="Arial" w:cs="Arial"/>
                <w:b/>
                <w:bCs w:val="0"/>
                <w:sz w:val="20"/>
                <w:szCs w:val="20"/>
                <w:lang w:val="en-GB"/>
              </w:rPr>
            </w:pPr>
            <w:hyperlink w:anchor="_Toc48931927" w:history="1">
              <w:r w:rsidRPr="00D51B91">
                <w:rPr>
                  <w:rStyle w:val="Hyperlink"/>
                  <w:rFonts w:ascii="Arial" w:hAnsi="Arial" w:cs="Arial"/>
                  <w:b/>
                  <w:bCs w:val="0"/>
                  <w:sz w:val="20"/>
                  <w:szCs w:val="20"/>
                  <w:lang w:val="en-GB"/>
                </w:rPr>
                <w:t>16.</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ENCRYPTION OF THE FINAL TENDER</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4</w:t>
            </w:r>
          </w:p>
          <w:p w14:paraId="4B0ECEC8" w14:textId="5AAFA054" w:rsidR="007A725F" w:rsidRPr="00D51B91" w:rsidRDefault="007A725F" w:rsidP="00D51B91">
            <w:pPr>
              <w:pStyle w:val="TOC1"/>
              <w:ind w:right="134"/>
              <w:rPr>
                <w:rFonts w:ascii="Arial" w:eastAsiaTheme="minorEastAsia" w:hAnsi="Arial" w:cs="Arial"/>
                <w:b/>
                <w:bCs w:val="0"/>
                <w:sz w:val="20"/>
                <w:szCs w:val="20"/>
                <w:lang w:val="en-GB"/>
              </w:rPr>
            </w:pPr>
            <w:hyperlink w:anchor="_Toc48931928" w:history="1">
              <w:r w:rsidRPr="00D51B91">
                <w:rPr>
                  <w:rStyle w:val="Hyperlink"/>
                  <w:rFonts w:ascii="Arial" w:hAnsi="Arial" w:cs="Arial"/>
                  <w:b/>
                  <w:bCs w:val="0"/>
                  <w:sz w:val="20"/>
                  <w:szCs w:val="20"/>
                  <w:lang w:val="en-GB"/>
                </w:rPr>
                <w:t>17.</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HANDLING OF CLAIMS</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5</w:t>
            </w:r>
          </w:p>
          <w:p w14:paraId="121F99D0" w14:textId="63806430" w:rsidR="007A725F" w:rsidRPr="00D51B91" w:rsidRDefault="007A725F" w:rsidP="00D51B91">
            <w:pPr>
              <w:pStyle w:val="TOC1"/>
              <w:ind w:right="134"/>
              <w:rPr>
                <w:rFonts w:ascii="Arial" w:eastAsiaTheme="minorEastAsia" w:hAnsi="Arial" w:cs="Arial"/>
                <w:b/>
                <w:bCs w:val="0"/>
                <w:sz w:val="20"/>
                <w:szCs w:val="20"/>
                <w:lang w:val="en-GB"/>
              </w:rPr>
            </w:pPr>
            <w:hyperlink w:anchor="_Toc48931929" w:history="1">
              <w:r w:rsidRPr="00D51B91">
                <w:rPr>
                  <w:rStyle w:val="Hyperlink"/>
                  <w:rFonts w:ascii="Arial" w:hAnsi="Arial" w:cs="Arial"/>
                  <w:b/>
                  <w:bCs w:val="0"/>
                  <w:sz w:val="20"/>
                  <w:szCs w:val="20"/>
                  <w:lang w:val="en-GB"/>
                </w:rPr>
                <w:t>18.</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TERMS AND CONDITIONS OF THE CONTRACT</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6</w:t>
            </w:r>
          </w:p>
          <w:p w14:paraId="615C7B28" w14:textId="75EAFBAE" w:rsidR="007A725F" w:rsidRPr="00D51B91" w:rsidRDefault="007A725F" w:rsidP="00D51B91">
            <w:pPr>
              <w:pStyle w:val="TOC1"/>
              <w:ind w:right="134"/>
              <w:rPr>
                <w:rFonts w:ascii="Arial" w:eastAsiaTheme="minorEastAsia" w:hAnsi="Arial" w:cs="Arial"/>
                <w:sz w:val="20"/>
                <w:szCs w:val="20"/>
                <w:lang w:val="en-GB"/>
              </w:rPr>
            </w:pPr>
            <w:hyperlink w:anchor="_Toc48931930" w:history="1">
              <w:r w:rsidRPr="00D51B91">
                <w:rPr>
                  <w:rStyle w:val="Hyperlink"/>
                  <w:rFonts w:ascii="Arial" w:hAnsi="Arial" w:cs="Arial"/>
                  <w:b/>
                  <w:bCs w:val="0"/>
                  <w:sz w:val="20"/>
                  <w:szCs w:val="20"/>
                  <w:lang w:val="en-GB"/>
                </w:rPr>
                <w:t>19.</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PROVISION OF ADDITIONAL INFORMATION</w:t>
              </w:r>
              <w:r w:rsidRPr="00D51B91">
                <w:rPr>
                  <w:rFonts w:ascii="Arial" w:hAnsi="Arial" w:cs="Arial"/>
                  <w:webHidden/>
                  <w:sz w:val="20"/>
                  <w:szCs w:val="20"/>
                  <w:lang w:val="en-GB"/>
                </w:rPr>
                <w:tab/>
              </w:r>
              <w:r w:rsidR="009E7745" w:rsidRPr="00D51B91">
                <w:rPr>
                  <w:rFonts w:ascii="Arial" w:hAnsi="Arial" w:cs="Arial"/>
                  <w:webHidden/>
                  <w:sz w:val="20"/>
                  <w:szCs w:val="20"/>
                  <w:lang w:val="en-GB"/>
                </w:rPr>
                <w:t>3</w:t>
              </w:r>
            </w:hyperlink>
            <w:r w:rsidR="003C7F9B">
              <w:rPr>
                <w:rFonts w:ascii="Arial" w:hAnsi="Arial" w:cs="Arial"/>
                <w:sz w:val="20"/>
                <w:szCs w:val="20"/>
                <w:lang w:val="en-GB"/>
              </w:rPr>
              <w:t>7</w:t>
            </w:r>
          </w:p>
          <w:p w14:paraId="33ED8905" w14:textId="0B35EFF7" w:rsidR="007A725F" w:rsidRPr="00D51B91" w:rsidRDefault="007A725F" w:rsidP="00D51B91">
            <w:pPr>
              <w:pStyle w:val="TOC1"/>
              <w:ind w:right="134"/>
              <w:rPr>
                <w:rFonts w:ascii="Arial" w:eastAsiaTheme="minorEastAsia" w:hAnsi="Arial" w:cs="Arial"/>
                <w:sz w:val="20"/>
                <w:szCs w:val="20"/>
                <w:lang w:val="en-GB"/>
              </w:rPr>
            </w:pPr>
            <w:hyperlink w:anchor="_Toc48931931" w:history="1">
              <w:r w:rsidRPr="00D51B91">
                <w:rPr>
                  <w:rStyle w:val="Hyperlink"/>
                  <w:rFonts w:ascii="Arial" w:hAnsi="Arial" w:cs="Arial"/>
                  <w:b/>
                  <w:bCs w:val="0"/>
                  <w:sz w:val="20"/>
                  <w:szCs w:val="20"/>
                  <w:lang w:val="en-GB"/>
                </w:rPr>
                <w:t>20.</w:t>
              </w:r>
              <w:r w:rsidRPr="00D51B91">
                <w:rPr>
                  <w:rFonts w:ascii="Arial" w:eastAsiaTheme="minorEastAsia" w:hAnsi="Arial" w:cs="Arial"/>
                  <w:b/>
                  <w:bCs w:val="0"/>
                  <w:sz w:val="20"/>
                  <w:szCs w:val="20"/>
                  <w:lang w:val="en-GB"/>
                </w:rPr>
                <w:tab/>
              </w:r>
              <w:r w:rsidRPr="00D51B91">
                <w:rPr>
                  <w:rStyle w:val="Hyperlink"/>
                  <w:rFonts w:ascii="Arial" w:hAnsi="Arial" w:cs="Arial"/>
                  <w:b/>
                  <w:bCs w:val="0"/>
                  <w:sz w:val="20"/>
                  <w:szCs w:val="20"/>
                  <w:lang w:val="en-GB"/>
                </w:rPr>
                <w:t>VERIFICATION OF COMPLIANCE WITH NATIONAL SECURITY INTERESTS</w:t>
              </w:r>
              <w:r w:rsidRPr="00D51B91">
                <w:rPr>
                  <w:rFonts w:ascii="Arial" w:hAnsi="Arial" w:cs="Arial"/>
                  <w:b/>
                  <w:bCs w:val="0"/>
                  <w:webHidden/>
                  <w:sz w:val="20"/>
                  <w:szCs w:val="20"/>
                  <w:lang w:val="en-GB"/>
                </w:rPr>
                <w:tab/>
              </w:r>
            </w:hyperlink>
            <w:r w:rsidR="003C7F9B">
              <w:rPr>
                <w:rFonts w:ascii="Arial" w:hAnsi="Arial" w:cs="Arial"/>
                <w:sz w:val="20"/>
                <w:szCs w:val="20"/>
                <w:lang w:val="en-GB"/>
              </w:rPr>
              <w:t>39</w:t>
            </w:r>
          </w:p>
          <w:p w14:paraId="53F412DD" w14:textId="3AAE5657" w:rsidR="007A725F" w:rsidRPr="00B673FF" w:rsidRDefault="007A725F" w:rsidP="00D51B91">
            <w:pPr>
              <w:ind w:right="134"/>
              <w:rPr>
                <w:rFonts w:ascii="Arial" w:hAnsi="Arial" w:cs="Arial"/>
                <w:sz w:val="20"/>
                <w:szCs w:val="20"/>
              </w:rPr>
            </w:pPr>
            <w:r w:rsidRPr="00B673FF">
              <w:rPr>
                <w:rFonts w:ascii="Arial" w:hAnsi="Arial" w:cs="Arial"/>
                <w:iCs/>
                <w:caps/>
                <w:sz w:val="20"/>
                <w:szCs w:val="20"/>
                <w:lang w:val="en-GB"/>
              </w:rPr>
              <w:fldChar w:fldCharType="end"/>
            </w:r>
          </w:p>
        </w:tc>
      </w:tr>
      <w:tr w:rsidR="00CB26C8" w:rsidRPr="00B673FF" w14:paraId="39F33A9C" w14:textId="77777777" w:rsidTr="2253F7F6">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Heading1"/>
              <w:spacing w:before="60" w:after="60"/>
              <w:ind w:left="720" w:hanging="720"/>
              <w:jc w:val="center"/>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2253F7F6">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6293F36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Paraiškų ir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11E24076"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Applications and Tenders.</w:t>
            </w:r>
          </w:p>
        </w:tc>
      </w:tr>
      <w:tr w:rsidR="00637C07" w:rsidRPr="00B673FF" w14:paraId="0B145EE0" w14:textId="77777777" w:rsidTr="2253F7F6">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49B58BA4"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623A04" w:rsidRPr="00623A04">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292FCBE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623A04" w:rsidRPr="00623A04">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2253F7F6">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5B019A34"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 xml:space="preserve">asiūlymus pateikusiais Tiekėjais ir (ar) kurio metu </w:t>
            </w:r>
            <w:r w:rsidRPr="00B673FF">
              <w:rPr>
                <w:rFonts w:ascii="Arial" w:hAnsi="Arial" w:cs="Arial"/>
                <w:sz w:val="20"/>
                <w:szCs w:val="20"/>
              </w:rPr>
              <w:lastRenderedPageBreak/>
              <w:t>Tiekėjų prašoma patikslinti Pirminiame pasiūlyme pateiktą netikslią arba pateikti trūkstamą informaciją.</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lastRenderedPageBreak/>
              <w:t>Negotiations</w:t>
            </w:r>
          </w:p>
        </w:tc>
        <w:tc>
          <w:tcPr>
            <w:tcW w:w="5052" w:type="dxa"/>
          </w:tcPr>
          <w:p w14:paraId="4F792306" w14:textId="341DC8FB"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w:t>
            </w:r>
            <w:r w:rsidRPr="00B673FF">
              <w:rPr>
                <w:rFonts w:ascii="Arial" w:hAnsi="Arial" w:cs="Arial"/>
                <w:sz w:val="20"/>
                <w:szCs w:val="20"/>
                <w:lang w:val="en-GB"/>
              </w:rPr>
              <w:lastRenderedPageBreak/>
              <w:t>Suppliers are requested to clarify inaccurate or missing information provided in the Initial Tender.</w:t>
            </w:r>
          </w:p>
        </w:tc>
      </w:tr>
      <w:tr w:rsidR="00637C07" w:rsidRPr="00B673FF" w14:paraId="4AFFBFAC" w14:textId="77777777" w:rsidTr="2253F7F6">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lastRenderedPageBreak/>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2253F7F6">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2253F7F6">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12449216"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7075BEA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rsidR="00355C24" w:rsidRPr="00B673FF" w14:paraId="74819131" w14:textId="77777777" w:rsidTr="2253F7F6">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w:t>
            </w:r>
            <w:r w:rsidRPr="003C7F9B">
              <w:rPr>
                <w:rFonts w:ascii="Arial" w:hAnsi="Arial" w:cs="Arial"/>
                <w:sz w:val="20"/>
                <w:szCs w:val="20"/>
              </w:rPr>
              <w:lastRenderedPageBreak/>
              <w:t>ne mažesnė kaip 10 procentų akcijų, pajų, dalių, įnašų ar (ir) balsų juridinio asmens 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3C7F9B">
                <w:rPr>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 xml:space="preserve">parts, contributions or (and) votes of the legal </w:t>
            </w:r>
            <w:r w:rsidRPr="004509F7">
              <w:rPr>
                <w:rFonts w:ascii="Arial" w:hAnsi="Arial" w:cs="Arial"/>
                <w:sz w:val="20"/>
                <w:szCs w:val="20"/>
                <w:lang w:val="en-GB"/>
              </w:rPr>
              <w:lastRenderedPageBreak/>
              <w:t>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A related person is considered to be:</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 ;</w:t>
            </w:r>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2253F7F6">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2253F7F6">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r w:rsidRPr="00B673FF">
              <w:rPr>
                <w:rFonts w:ascii="Arial" w:hAnsi="Arial" w:cs="Arial"/>
                <w:b/>
                <w:bCs/>
                <w:sz w:val="20"/>
                <w:szCs w:val="20"/>
              </w:rPr>
              <w:t>Kvazisubtiekėjas</w:t>
            </w:r>
            <w:r w:rsidRPr="00B673FF">
              <w:rPr>
                <w:rFonts w:ascii="Arial" w:hAnsi="Arial" w:cs="Arial"/>
                <w:sz w:val="20"/>
                <w:szCs w:val="20"/>
              </w:rPr>
              <w:t xml:space="preserve"> </w:t>
            </w:r>
          </w:p>
        </w:tc>
        <w:tc>
          <w:tcPr>
            <w:tcW w:w="4111" w:type="dxa"/>
          </w:tcPr>
          <w:p w14:paraId="118D812E" w14:textId="28CE1B45" w:rsidR="00FE646E" w:rsidRPr="00B673FF" w:rsidRDefault="00F95320" w:rsidP="00F95320">
            <w:pPr>
              <w:jc w:val="both"/>
              <w:rPr>
                <w:rFonts w:ascii="Arial" w:hAnsi="Arial" w:cs="Arial"/>
                <w:sz w:val="20"/>
                <w:szCs w:val="20"/>
              </w:rPr>
            </w:pPr>
            <w:r w:rsidRPr="00B673FF">
              <w:rPr>
                <w:rFonts w:ascii="Arial" w:hAnsi="Arial" w:cs="Arial"/>
                <w:sz w:val="20"/>
                <w:szCs w:val="20"/>
              </w:rPr>
              <w:t>- specialistas, kurio kvalifikacija Tiekėjas remiasi, ir kuris Paraiškos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FC5A7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a specialist whose qualification the Supplier relies on and who is not yet an employee of the Supplier,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2253F7F6">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2253F7F6">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2253F7F6">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F44977">
              <w:rPr>
                <w:rFonts w:ascii="Arial" w:hAnsi="Arial" w:cs="Arial"/>
                <w:b/>
                <w:bCs/>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1FA65A08" w14:textId="77777777" w:rsidTr="2253F7F6">
        <w:trPr>
          <w:gridAfter w:val="1"/>
          <w:wAfter w:w="16" w:type="dxa"/>
        </w:trPr>
        <w:tc>
          <w:tcPr>
            <w:tcW w:w="1271" w:type="dxa"/>
          </w:tcPr>
          <w:p w14:paraId="0CDB12F0" w14:textId="495E43B0"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sidRPr="00B673FF">
              <w:rPr>
                <w:rFonts w:ascii="Arial" w:hAnsi="Arial" w:cs="Arial"/>
                <w:sz w:val="20"/>
                <w:szCs w:val="20"/>
              </w:rPr>
              <w:t>1</w:t>
            </w:r>
            <w:r w:rsidR="00355C24">
              <w:rPr>
                <w:rFonts w:ascii="Arial" w:hAnsi="Arial" w:cs="Arial"/>
                <w:sz w:val="20"/>
                <w:szCs w:val="20"/>
              </w:rPr>
              <w:t>3</w:t>
            </w:r>
            <w:r w:rsidRPr="00B673FF">
              <w:rPr>
                <w:rFonts w:ascii="Arial" w:hAnsi="Arial" w:cs="Arial"/>
                <w:sz w:val="20"/>
                <w:szCs w:val="20"/>
              </w:rPr>
              <w:t>.</w:t>
            </w:r>
          </w:p>
        </w:tc>
        <w:tc>
          <w:tcPr>
            <w:tcW w:w="2693" w:type="dxa"/>
          </w:tcPr>
          <w:p w14:paraId="4B722C45" w14:textId="3A35C3E5" w:rsidR="00FE646E" w:rsidRPr="00B673FF" w:rsidRDefault="00FE646E">
            <w:pPr>
              <w:rPr>
                <w:rFonts w:ascii="Arial" w:hAnsi="Arial" w:cs="Arial"/>
                <w:sz w:val="20"/>
                <w:szCs w:val="20"/>
              </w:rPr>
            </w:pPr>
            <w:r w:rsidRPr="00B673FF">
              <w:rPr>
                <w:rFonts w:ascii="Arial" w:hAnsi="Arial" w:cs="Arial"/>
                <w:b/>
                <w:sz w:val="20"/>
                <w:szCs w:val="20"/>
              </w:rPr>
              <w:t>Paraiška</w:t>
            </w:r>
            <w:r w:rsidRPr="00B673FF">
              <w:rPr>
                <w:rFonts w:ascii="Arial" w:hAnsi="Arial" w:cs="Arial"/>
                <w:sz w:val="20"/>
                <w:szCs w:val="20"/>
              </w:rPr>
              <w:t xml:space="preserve"> </w:t>
            </w:r>
          </w:p>
        </w:tc>
        <w:tc>
          <w:tcPr>
            <w:tcW w:w="4111" w:type="dxa"/>
          </w:tcPr>
          <w:p w14:paraId="76193DE9" w14:textId="3BA8EDE0" w:rsidR="00FE646E" w:rsidRPr="00B673FF" w:rsidRDefault="00F95320" w:rsidP="00F95320">
            <w:pPr>
              <w:jc w:val="both"/>
              <w:rPr>
                <w:rFonts w:ascii="Arial" w:hAnsi="Arial" w:cs="Arial"/>
                <w:sz w:val="20"/>
                <w:szCs w:val="20"/>
              </w:rPr>
            </w:pPr>
            <w:r w:rsidRPr="00B673FF">
              <w:rPr>
                <w:rFonts w:ascii="Arial" w:hAnsi="Arial" w:cs="Arial"/>
                <w:sz w:val="20"/>
                <w:szCs w:val="20"/>
              </w:rPr>
              <w:t>– T</w:t>
            </w:r>
            <w:r w:rsidRPr="00B673FF">
              <w:rPr>
                <w:rFonts w:ascii="Arial" w:hAnsi="Arial" w:cs="Arial"/>
                <w:color w:val="000000"/>
                <w:sz w:val="20"/>
                <w:szCs w:val="20"/>
                <w:shd w:val="clear" w:color="auto" w:fill="FFFFFF"/>
              </w:rPr>
              <w:t>iekėjo raštu pateikiamų dokumentų ir duomenų visuma, kuria reiškiamas pageidavimas dalyvauti Pirkime skelbiamų Derybų būdu.</w:t>
            </w:r>
          </w:p>
        </w:tc>
        <w:tc>
          <w:tcPr>
            <w:tcW w:w="2142" w:type="dxa"/>
          </w:tcPr>
          <w:p w14:paraId="41691499" w14:textId="08CBBC75" w:rsidR="00FE646E" w:rsidRPr="00B673FF" w:rsidRDefault="009F6EAA">
            <w:pPr>
              <w:rPr>
                <w:rFonts w:ascii="Arial" w:hAnsi="Arial" w:cs="Arial"/>
                <w:sz w:val="20"/>
                <w:szCs w:val="20"/>
              </w:rPr>
            </w:pPr>
            <w:r w:rsidRPr="00B673FF">
              <w:rPr>
                <w:rFonts w:ascii="Arial" w:hAnsi="Arial" w:cs="Arial"/>
                <w:b/>
                <w:sz w:val="20"/>
                <w:szCs w:val="20"/>
                <w:lang w:val="en-GB"/>
              </w:rPr>
              <w:t>Application</w:t>
            </w:r>
          </w:p>
        </w:tc>
        <w:tc>
          <w:tcPr>
            <w:tcW w:w="5052" w:type="dxa"/>
          </w:tcPr>
          <w:p w14:paraId="7747FC48" w14:textId="180166A6"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documents and data </w:t>
            </w:r>
            <w:r w:rsidRPr="00B673FF">
              <w:rPr>
                <w:rFonts w:ascii="Arial" w:hAnsi="Arial" w:cs="Arial"/>
                <w:color w:val="000000"/>
                <w:sz w:val="20"/>
                <w:szCs w:val="20"/>
                <w:shd w:val="clear" w:color="auto" w:fill="FFFFFF"/>
                <w:lang w:val="en-GB"/>
              </w:rPr>
              <w:t>expressing a wish to participate in the Negotiations announced in the Procurement.</w:t>
            </w:r>
          </w:p>
        </w:tc>
      </w:tr>
      <w:tr w:rsidR="00637C07" w:rsidRPr="00B673FF" w14:paraId="3EC7C004" w14:textId="77777777" w:rsidTr="2253F7F6">
        <w:trPr>
          <w:gridAfter w:val="1"/>
          <w:wAfter w:w="16" w:type="dxa"/>
        </w:trPr>
        <w:tc>
          <w:tcPr>
            <w:tcW w:w="1271" w:type="dxa"/>
          </w:tcPr>
          <w:p w14:paraId="18032F02" w14:textId="40578649"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4</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kuria siūloma tiekti prekes, teikti paslaugas 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t>offering to supply goods, services or works. The Tender means both the Initial Tender and the Final Tender submitted by the Supplier.</w:t>
            </w:r>
            <w:bookmarkEnd w:id="12"/>
          </w:p>
        </w:tc>
      </w:tr>
      <w:tr w:rsidR="00637C07" w:rsidRPr="00B673FF" w14:paraId="27CC18D6" w14:textId="77777777" w:rsidTr="2253F7F6">
        <w:trPr>
          <w:gridAfter w:val="1"/>
          <w:wAfter w:w="16" w:type="dxa"/>
        </w:trPr>
        <w:tc>
          <w:tcPr>
            <w:tcW w:w="1271" w:type="dxa"/>
          </w:tcPr>
          <w:p w14:paraId="101E1D44" w14:textId="78C78611"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5</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2253F7F6">
        <w:trPr>
          <w:gridAfter w:val="1"/>
          <w:wAfter w:w="16" w:type="dxa"/>
        </w:trPr>
        <w:tc>
          <w:tcPr>
            <w:tcW w:w="1271" w:type="dxa"/>
          </w:tcPr>
          <w:p w14:paraId="090CF47F" w14:textId="677EAA5F"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6</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FFE390D" w:rsidR="00FE646E" w:rsidRPr="00B673FF" w:rsidRDefault="00F95320" w:rsidP="00F95320">
            <w:pPr>
              <w:jc w:val="both"/>
              <w:rPr>
                <w:rFonts w:ascii="Arial" w:hAnsi="Arial" w:cs="Arial"/>
                <w:sz w:val="20"/>
                <w:szCs w:val="20"/>
              </w:rPr>
            </w:pPr>
            <w:r w:rsidRPr="00B673FF">
              <w:rPr>
                <w:rFonts w:ascii="Arial" w:hAnsi="Arial" w:cs="Arial"/>
                <w:sz w:val="20"/>
                <w:szCs w:val="20"/>
              </w:rPr>
              <w:t>– LITGRID AB, į. k. 302564383, pagal Lietuvos Respublikos įstatymus įsteigta ir veikianti akcinė bendrovė, kurios buveinė registruota adresu: Karlo Gustavo Emilio Manerheimo g. 8, LT-05131 Vilnius, Lietuvos Respublika, tel. +370 707 02171.</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2EE8D90"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LITGRID AB, reg. No. 302564383, a public limited liability company established and operating in accordance with the laws of the Republic of Lithuania, with registered office at: Karlo Gustavo Emilio Manerheimo st. 8, LT-05131 Vilnius, the Republic of Lithuania, tel. +370 707 02171.</w:t>
            </w:r>
          </w:p>
        </w:tc>
      </w:tr>
      <w:tr w:rsidR="00170882" w:rsidRPr="00B673FF" w14:paraId="42019341" w14:textId="77777777" w:rsidTr="2253F7F6">
        <w:trPr>
          <w:gridAfter w:val="1"/>
          <w:wAfter w:w="16" w:type="dxa"/>
        </w:trPr>
        <w:tc>
          <w:tcPr>
            <w:tcW w:w="1271" w:type="dxa"/>
          </w:tcPr>
          <w:p w14:paraId="7B9FC78A" w14:textId="015AF43A"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7</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2253F7F6">
        <w:trPr>
          <w:gridAfter w:val="1"/>
          <w:wAfter w:w="16" w:type="dxa"/>
        </w:trPr>
        <w:tc>
          <w:tcPr>
            <w:tcW w:w="1271" w:type="dxa"/>
          </w:tcPr>
          <w:p w14:paraId="72AE3874" w14:textId="19581643"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8</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0BFDC7DF"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bookmarkStart w:id="13" w:name="_Hlk33627215"/>
            <w:r w:rsidRPr="00B673FF">
              <w:rPr>
                <w:rFonts w:ascii="Arial" w:hAnsi="Arial" w:cs="Arial"/>
                <w:sz w:val="20"/>
                <w:szCs w:val="20"/>
              </w:rPr>
              <w:t xml:space="preserve">LITGRID AB 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73434DDF"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 xml:space="preserve">by LITGRID AB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2253F7F6">
        <w:trPr>
          <w:gridAfter w:val="1"/>
          <w:wAfter w:w="16" w:type="dxa"/>
        </w:trPr>
        <w:tc>
          <w:tcPr>
            <w:tcW w:w="1271" w:type="dxa"/>
          </w:tcPr>
          <w:p w14:paraId="5F8603F1" w14:textId="635ABCDD" w:rsidR="00170882" w:rsidRPr="00B673FF" w:rsidRDefault="00170882">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2253F7F6">
        <w:trPr>
          <w:gridAfter w:val="1"/>
          <w:wAfter w:w="16" w:type="dxa"/>
        </w:trPr>
        <w:tc>
          <w:tcPr>
            <w:tcW w:w="1271" w:type="dxa"/>
          </w:tcPr>
          <w:p w14:paraId="64E6280E" w14:textId="143D578E"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20</w:t>
            </w:r>
            <w:r w:rsidRPr="00B673FF">
              <w:rPr>
                <w:rFonts w:ascii="Arial" w:hAnsi="Arial" w:cs="Arial"/>
                <w:sz w:val="20"/>
                <w:szCs w:val="20"/>
              </w:rPr>
              <w:t>.</w:t>
            </w:r>
          </w:p>
        </w:tc>
        <w:tc>
          <w:tcPr>
            <w:tcW w:w="2693" w:type="dxa"/>
          </w:tcPr>
          <w:p w14:paraId="317F9EF2" w14:textId="7DD68048"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2253F7F6">
        <w:trPr>
          <w:gridAfter w:val="1"/>
          <w:wAfter w:w="16" w:type="dxa"/>
        </w:trPr>
        <w:tc>
          <w:tcPr>
            <w:tcW w:w="1271" w:type="dxa"/>
          </w:tcPr>
          <w:p w14:paraId="36A86332" w14:textId="10549FCE"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1</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Lietuvos Respublikos pirkimų, atliekamų vandentvarkos, energetikos, transporto ar pašto paslaugų srities perkančiųjų subjektų, įstatymas (pradedant Pirkimą galiojanti </w:t>
            </w:r>
            <w:r w:rsidRPr="00B673FF">
              <w:rPr>
                <w:rFonts w:ascii="Arial" w:hAnsi="Arial" w:cs="Arial"/>
                <w:sz w:val="20"/>
                <w:szCs w:val="20"/>
              </w:rPr>
              <w:lastRenderedPageBreak/>
              <w:t>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lastRenderedPageBreak/>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w:t>
            </w:r>
            <w:r w:rsidRPr="00B673FF">
              <w:rPr>
                <w:rFonts w:ascii="Arial" w:hAnsi="Arial" w:cs="Arial"/>
                <w:bCs/>
                <w:sz w:val="20"/>
                <w:szCs w:val="20"/>
                <w:lang w:val="en-GB"/>
              </w:rPr>
              <w:lastRenderedPageBreak/>
              <w:t>start of the Procurement, unless legal acts provide for different application.</w:t>
            </w:r>
          </w:p>
        </w:tc>
      </w:tr>
      <w:tr w:rsidR="00637C07" w:rsidRPr="00B673FF" w14:paraId="4B702C8A" w14:textId="77777777" w:rsidTr="2253F7F6">
        <w:trPr>
          <w:gridAfter w:val="1"/>
          <w:wAfter w:w="16" w:type="dxa"/>
        </w:trPr>
        <w:tc>
          <w:tcPr>
            <w:tcW w:w="1271" w:type="dxa"/>
          </w:tcPr>
          <w:p w14:paraId="460E126F" w14:textId="198364AD" w:rsidR="00FE646E" w:rsidRPr="00B673FF" w:rsidRDefault="00E013AB">
            <w:pPr>
              <w:rPr>
                <w:rFonts w:ascii="Arial" w:hAnsi="Arial" w:cs="Arial"/>
                <w:sz w:val="20"/>
                <w:szCs w:val="20"/>
              </w:rPr>
            </w:pPr>
            <w:r w:rsidRPr="00B673FF">
              <w:rPr>
                <w:rFonts w:ascii="Arial" w:hAnsi="Arial" w:cs="Arial"/>
                <w:sz w:val="20"/>
                <w:szCs w:val="20"/>
              </w:rPr>
              <w:lastRenderedPageBreak/>
              <w:t>1.</w:t>
            </w:r>
            <w:r w:rsidR="00170882" w:rsidRPr="00B673FF">
              <w:rPr>
                <w:rFonts w:ascii="Arial" w:hAnsi="Arial" w:cs="Arial"/>
                <w:sz w:val="20"/>
                <w:szCs w:val="20"/>
              </w:rPr>
              <w:t>2</w:t>
            </w:r>
            <w:r w:rsidR="00355C24">
              <w:rPr>
                <w:rFonts w:ascii="Arial" w:hAnsi="Arial" w:cs="Arial"/>
                <w:sz w:val="20"/>
                <w:szCs w:val="20"/>
              </w:rPr>
              <w:t>2</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ąlygas, įskaitant kainą ir, kur to reikia, numatomą kiekį, taikomas 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onditions, including the price and, where applicable, the estimated quantity, applicable to the Contracts to be awarded within a specified period.</w:t>
            </w:r>
          </w:p>
        </w:tc>
      </w:tr>
      <w:tr w:rsidR="00637C07" w:rsidRPr="00B673FF" w14:paraId="07E74275" w14:textId="77777777" w:rsidTr="2253F7F6">
        <w:trPr>
          <w:gridAfter w:val="1"/>
          <w:wAfter w:w="16" w:type="dxa"/>
        </w:trPr>
        <w:tc>
          <w:tcPr>
            <w:tcW w:w="1271" w:type="dxa"/>
          </w:tcPr>
          <w:p w14:paraId="65F634E5" w14:textId="60B9F539"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2</w:t>
            </w:r>
            <w:r w:rsidR="00355C24">
              <w:rPr>
                <w:rFonts w:ascii="Arial" w:hAnsi="Arial" w:cs="Arial"/>
                <w:sz w:val="20"/>
                <w:szCs w:val="20"/>
              </w:rPr>
              <w:t>3</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5CBD5705" w:rsidR="00FE646E" w:rsidRPr="00B673FF" w:rsidRDefault="00F95320" w:rsidP="00F95320">
            <w:pPr>
              <w:jc w:val="both"/>
              <w:rPr>
                <w:rFonts w:ascii="Arial" w:hAnsi="Arial" w:cs="Arial"/>
                <w:sz w:val="20"/>
                <w:szCs w:val="20"/>
              </w:rPr>
            </w:pPr>
            <w:r w:rsidRPr="00B673FF">
              <w:rPr>
                <w:rFonts w:ascii="Arial" w:hAnsi="Arial" w:cs="Arial"/>
                <w:sz w:val="20"/>
                <w:szCs w:val="20"/>
              </w:rPr>
              <w:t>- Perkančiojo subjekto skelbimas apie Pirkimą, paskelbtas CVP IS arba tarptautinių pirkimų atveju - CVP IS ir Europos Sąjungos oficialaus leidinio priede (OL/S) TED‘o duomenų bazėje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1E967344"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CPP IS or, in the case of international procurement, in the CPP IS</w:t>
            </w:r>
            <w:r w:rsidRPr="00B673FF">
              <w:rPr>
                <w:rFonts w:ascii="Arial" w:hAnsi="Arial" w:cs="Arial"/>
                <w:sz w:val="20"/>
                <w:szCs w:val="20"/>
                <w:lang w:val="en-GB"/>
              </w:rPr>
              <w:t xml:space="preserve"> and in the Supplement to the Official Journal of the European Union (OJ/S) in the TED database 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2253F7F6">
        <w:trPr>
          <w:gridAfter w:val="1"/>
          <w:wAfter w:w="16" w:type="dxa"/>
        </w:trPr>
        <w:tc>
          <w:tcPr>
            <w:tcW w:w="1271" w:type="dxa"/>
          </w:tcPr>
          <w:p w14:paraId="4DED44E4" w14:textId="59016445"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4</w:t>
            </w:r>
            <w:r w:rsidRPr="00B673FF">
              <w:rPr>
                <w:rFonts w:ascii="Arial" w:hAnsi="Arial" w:cs="Arial"/>
                <w:sz w:val="20"/>
                <w:szCs w:val="20"/>
              </w:rPr>
              <w:t>.</w:t>
            </w:r>
          </w:p>
        </w:tc>
        <w:tc>
          <w:tcPr>
            <w:tcW w:w="2693" w:type="dxa"/>
          </w:tcPr>
          <w:p w14:paraId="0CDE165E" w14:textId="2BFC075A" w:rsidR="00FE646E" w:rsidRPr="00B673FF" w:rsidRDefault="00FE646E"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7EDB6337"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Paraiškų ir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5384E74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Applications and/or the Tenders and their evaluation criteria, describing other important procedures of Procurement and/or amending the Procurement procedures described in the GPC.</w:t>
            </w:r>
          </w:p>
        </w:tc>
      </w:tr>
      <w:tr w:rsidR="00637C07" w:rsidRPr="00B673FF" w14:paraId="6E668994" w14:textId="77777777" w:rsidTr="2253F7F6">
        <w:trPr>
          <w:gridAfter w:val="1"/>
          <w:wAfter w:w="16" w:type="dxa"/>
        </w:trPr>
        <w:tc>
          <w:tcPr>
            <w:tcW w:w="1271" w:type="dxa"/>
          </w:tcPr>
          <w:p w14:paraId="4061AAE1" w14:textId="6CAC9BA7"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2</w:t>
            </w:r>
            <w:r w:rsidR="00355C24">
              <w:rPr>
                <w:rFonts w:ascii="Arial" w:hAnsi="Arial" w:cs="Arial"/>
                <w:sz w:val="20"/>
                <w:szCs w:val="20"/>
              </w:rPr>
              <w:t>5</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FA4BDD" w:rsidRPr="00B673FF" w14:paraId="56C1CB4C" w14:textId="77777777" w:rsidTr="2253F7F6">
        <w:trPr>
          <w:gridAfter w:val="1"/>
          <w:wAfter w:w="16" w:type="dxa"/>
        </w:trPr>
        <w:tc>
          <w:tcPr>
            <w:tcW w:w="1271" w:type="dxa"/>
          </w:tcPr>
          <w:p w14:paraId="5FD0E3D6" w14:textId="1F76E70F" w:rsidR="00FA4BDD" w:rsidRDefault="00D75AF6">
            <w:pPr>
              <w:rPr>
                <w:rFonts w:ascii="Arial" w:hAnsi="Arial" w:cs="Arial"/>
                <w:sz w:val="20"/>
                <w:szCs w:val="20"/>
              </w:rPr>
            </w:pPr>
            <w:r>
              <w:rPr>
                <w:rFonts w:ascii="Arial" w:hAnsi="Arial" w:cs="Arial"/>
                <w:sz w:val="20"/>
                <w:szCs w:val="20"/>
              </w:rPr>
              <w:t>1.2</w:t>
            </w:r>
            <w:r w:rsidR="00355C24">
              <w:rPr>
                <w:rFonts w:ascii="Arial" w:hAnsi="Arial" w:cs="Arial"/>
                <w:sz w:val="20"/>
                <w:szCs w:val="20"/>
              </w:rPr>
              <w:t>6</w:t>
            </w:r>
            <w:r>
              <w:rPr>
                <w:rFonts w:ascii="Arial" w:hAnsi="Arial" w:cs="Arial"/>
                <w:sz w:val="20"/>
                <w:szCs w:val="20"/>
              </w:rPr>
              <w:t>.</w:t>
            </w:r>
          </w:p>
        </w:tc>
        <w:tc>
          <w:tcPr>
            <w:tcW w:w="2693" w:type="dxa"/>
          </w:tcPr>
          <w:p w14:paraId="6BC17277" w14:textId="663ABC80" w:rsidR="00FA4BDD" w:rsidRDefault="00FA4BDD">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K</w:t>
            </w:r>
            <w:r>
              <w:rPr>
                <w:rFonts w:ascii="Arial" w:hAnsi="Arial" w:cs="Arial"/>
                <w:b/>
                <w:sz w:val="20"/>
                <w:szCs w:val="20"/>
              </w:rPr>
              <w:t>andidatas</w:t>
            </w:r>
          </w:p>
        </w:tc>
        <w:tc>
          <w:tcPr>
            <w:tcW w:w="4111" w:type="dxa"/>
          </w:tcPr>
          <w:p w14:paraId="77512461" w14:textId="41720520" w:rsidR="00FA4BDD" w:rsidRPr="005B1BFE" w:rsidRDefault="00FA4BDD" w:rsidP="00F95320">
            <w:pPr>
              <w:jc w:val="both"/>
              <w:rPr>
                <w:rFonts w:ascii="Arial" w:hAnsi="Arial" w:cs="Arial"/>
                <w:sz w:val="20"/>
                <w:szCs w:val="20"/>
              </w:rPr>
            </w:pPr>
            <w:r w:rsidRPr="00B673FF">
              <w:rPr>
                <w:rFonts w:ascii="Arial" w:hAnsi="Arial" w:cs="Arial"/>
                <w:sz w:val="20"/>
                <w:szCs w:val="20"/>
              </w:rPr>
              <w:t xml:space="preserve">– </w:t>
            </w:r>
            <w:r>
              <w:rPr>
                <w:rFonts w:ascii="Arial" w:hAnsi="Arial" w:cs="Arial"/>
                <w:sz w:val="20"/>
                <w:szCs w:val="20"/>
              </w:rPr>
              <w:t>Pirkimui paraišką pateikęs tiekėjas</w:t>
            </w:r>
            <w:r w:rsidRPr="00FA4BDD">
              <w:rPr>
                <w:rFonts w:ascii="Arial" w:hAnsi="Arial" w:cs="Arial"/>
                <w:sz w:val="20"/>
                <w:szCs w:val="20"/>
              </w:rPr>
              <w:t xml:space="preserve">, kuriam </w:t>
            </w:r>
            <w:r>
              <w:rPr>
                <w:rFonts w:ascii="Arial" w:hAnsi="Arial" w:cs="Arial"/>
                <w:sz w:val="20"/>
                <w:szCs w:val="20"/>
              </w:rPr>
              <w:t>P</w:t>
            </w:r>
            <w:r w:rsidRPr="00FA4BDD">
              <w:rPr>
                <w:rFonts w:ascii="Arial" w:hAnsi="Arial" w:cs="Arial"/>
                <w:sz w:val="20"/>
                <w:szCs w:val="20"/>
              </w:rPr>
              <w:t xml:space="preserve">erkantysis subjektas nepranešė apie jo </w:t>
            </w:r>
            <w:r>
              <w:rPr>
                <w:rFonts w:ascii="Arial" w:hAnsi="Arial" w:cs="Arial"/>
                <w:sz w:val="20"/>
                <w:szCs w:val="20"/>
              </w:rPr>
              <w:t>P</w:t>
            </w:r>
            <w:r w:rsidRPr="00FA4BDD">
              <w:rPr>
                <w:rFonts w:ascii="Arial" w:hAnsi="Arial" w:cs="Arial"/>
                <w:sz w:val="20"/>
                <w:szCs w:val="20"/>
              </w:rPr>
              <w:t>araiškos atmetimą iki pranešimo apie sprendimą nustatyti laimėjusį pasiūlymą išsiuntimo dienos suinteresuotiems dalyviams.</w:t>
            </w:r>
          </w:p>
        </w:tc>
        <w:tc>
          <w:tcPr>
            <w:tcW w:w="2142" w:type="dxa"/>
          </w:tcPr>
          <w:p w14:paraId="7EEDA5D4" w14:textId="6E029263" w:rsidR="00FA4BDD" w:rsidRDefault="00F22D58">
            <w:pPr>
              <w:rPr>
                <w:rFonts w:ascii="Arial" w:hAnsi="Arial" w:cs="Arial"/>
                <w:b/>
                <w:sz w:val="20"/>
                <w:szCs w:val="20"/>
                <w:lang w:val="en-GB"/>
              </w:rPr>
            </w:pPr>
            <w:r>
              <w:rPr>
                <w:rFonts w:ascii="Arial" w:hAnsi="Arial" w:cs="Arial"/>
                <w:b/>
                <w:sz w:val="20"/>
                <w:szCs w:val="20"/>
                <w:lang w:val="en-GB"/>
              </w:rPr>
              <w:t>Interested Candidate</w:t>
            </w:r>
          </w:p>
        </w:tc>
        <w:tc>
          <w:tcPr>
            <w:tcW w:w="5052" w:type="dxa"/>
          </w:tcPr>
          <w:p w14:paraId="7DFFBB4F" w14:textId="7D7BEB43" w:rsidR="00FA4BDD" w:rsidRPr="00FA4BDD" w:rsidRDefault="00FA4BDD" w:rsidP="008C1E1D">
            <w:pPr>
              <w:pStyle w:val="ListParagraph"/>
              <w:numPr>
                <w:ilvl w:val="0"/>
                <w:numId w:val="9"/>
              </w:numPr>
              <w:jc w:val="both"/>
              <w:rPr>
                <w:rFonts w:ascii="Arial" w:hAnsi="Arial" w:cs="Arial"/>
                <w:bCs/>
                <w:sz w:val="20"/>
                <w:szCs w:val="20"/>
                <w:lang w:val="en-GB"/>
              </w:rPr>
            </w:pPr>
            <w:r w:rsidRPr="00FA4BDD">
              <w:rPr>
                <w:rFonts w:ascii="Arial" w:hAnsi="Arial" w:cs="Arial"/>
                <w:bCs/>
                <w:sz w:val="20"/>
                <w:szCs w:val="20"/>
                <w:lang w:val="en-GB"/>
              </w:rPr>
              <w:t xml:space="preserve">shall mean a </w:t>
            </w:r>
            <w:r>
              <w:rPr>
                <w:rFonts w:ascii="Arial" w:hAnsi="Arial" w:cs="Arial"/>
                <w:bCs/>
                <w:sz w:val="20"/>
                <w:szCs w:val="20"/>
                <w:lang w:val="en-GB"/>
              </w:rPr>
              <w:t xml:space="preserve">Supplier who have submitted the Application </w:t>
            </w:r>
            <w:r w:rsidR="00F22D58">
              <w:rPr>
                <w:rFonts w:ascii="Arial" w:hAnsi="Arial" w:cs="Arial"/>
                <w:bCs/>
                <w:sz w:val="20"/>
                <w:szCs w:val="20"/>
                <w:lang w:val="en-GB"/>
              </w:rPr>
              <w:t>for the</w:t>
            </w:r>
            <w:r w:rsidRPr="00FA4BDD">
              <w:rPr>
                <w:rFonts w:ascii="Arial" w:hAnsi="Arial" w:cs="Arial"/>
                <w:bCs/>
                <w:sz w:val="20"/>
                <w:szCs w:val="20"/>
                <w:lang w:val="en-GB"/>
              </w:rPr>
              <w:t xml:space="preserve"> </w:t>
            </w:r>
            <w:r>
              <w:rPr>
                <w:rFonts w:ascii="Arial" w:hAnsi="Arial" w:cs="Arial"/>
                <w:bCs/>
                <w:sz w:val="20"/>
                <w:szCs w:val="20"/>
                <w:lang w:val="en-GB"/>
              </w:rPr>
              <w:t>P</w:t>
            </w:r>
            <w:r w:rsidRPr="00FA4BDD">
              <w:rPr>
                <w:rFonts w:ascii="Arial" w:hAnsi="Arial" w:cs="Arial"/>
                <w:bCs/>
                <w:sz w:val="20"/>
                <w:szCs w:val="20"/>
                <w:lang w:val="en-GB"/>
              </w:rPr>
              <w:t xml:space="preserve">rocurement  which has not been notified by the </w:t>
            </w:r>
            <w:r w:rsidR="00F22D58">
              <w:rPr>
                <w:rFonts w:ascii="Arial" w:hAnsi="Arial" w:cs="Arial"/>
                <w:bCs/>
                <w:sz w:val="20"/>
                <w:szCs w:val="20"/>
                <w:lang w:val="en-GB"/>
              </w:rPr>
              <w:t>C</w:t>
            </w:r>
            <w:r w:rsidRPr="00FA4BDD">
              <w:rPr>
                <w:rFonts w:ascii="Arial" w:hAnsi="Arial" w:cs="Arial"/>
                <w:bCs/>
                <w:sz w:val="20"/>
                <w:szCs w:val="20"/>
                <w:lang w:val="en-GB"/>
              </w:rPr>
              <w:t xml:space="preserve">ontracting </w:t>
            </w:r>
            <w:r w:rsidR="00F22D58">
              <w:rPr>
                <w:rFonts w:ascii="Arial" w:hAnsi="Arial" w:cs="Arial"/>
                <w:bCs/>
                <w:sz w:val="20"/>
                <w:szCs w:val="20"/>
                <w:lang w:val="en-GB"/>
              </w:rPr>
              <w:t>Entity</w:t>
            </w:r>
            <w:r w:rsidRPr="00FA4BDD">
              <w:rPr>
                <w:rFonts w:ascii="Arial" w:hAnsi="Arial" w:cs="Arial"/>
                <w:bCs/>
                <w:sz w:val="20"/>
                <w:szCs w:val="20"/>
                <w:lang w:val="en-GB"/>
              </w:rPr>
              <w:t xml:space="preserve"> of the rejection of his </w:t>
            </w:r>
            <w:r w:rsidR="00F22D58">
              <w:rPr>
                <w:rFonts w:ascii="Arial" w:hAnsi="Arial" w:cs="Arial"/>
                <w:bCs/>
                <w:sz w:val="20"/>
                <w:szCs w:val="20"/>
                <w:lang w:val="en-GB"/>
              </w:rPr>
              <w:t>Application</w:t>
            </w:r>
            <w:r w:rsidRPr="00FA4BDD">
              <w:rPr>
                <w:rFonts w:ascii="Arial" w:hAnsi="Arial" w:cs="Arial"/>
                <w:bCs/>
                <w:sz w:val="20"/>
                <w:szCs w:val="20"/>
                <w:lang w:val="en-GB"/>
              </w:rPr>
              <w:t xml:space="preserve"> prior to the sending of a notice of a decision to identify the </w:t>
            </w:r>
            <w:r w:rsidR="00F22D58">
              <w:rPr>
                <w:rFonts w:ascii="Arial" w:hAnsi="Arial" w:cs="Arial"/>
                <w:bCs/>
                <w:sz w:val="20"/>
                <w:szCs w:val="20"/>
                <w:lang w:val="en-GB"/>
              </w:rPr>
              <w:t>Successful</w:t>
            </w:r>
            <w:r w:rsidRPr="00FA4BDD">
              <w:rPr>
                <w:rFonts w:ascii="Arial" w:hAnsi="Arial" w:cs="Arial"/>
                <w:bCs/>
                <w:sz w:val="20"/>
                <w:szCs w:val="20"/>
                <w:lang w:val="en-GB"/>
              </w:rPr>
              <w:t xml:space="preserve"> </w:t>
            </w:r>
            <w:r w:rsidR="00F22D58">
              <w:rPr>
                <w:rFonts w:ascii="Arial" w:hAnsi="Arial" w:cs="Arial"/>
                <w:bCs/>
                <w:sz w:val="20"/>
                <w:szCs w:val="20"/>
                <w:lang w:val="en-GB"/>
              </w:rPr>
              <w:t>T</w:t>
            </w:r>
            <w:r w:rsidRPr="00FA4BDD">
              <w:rPr>
                <w:rFonts w:ascii="Arial" w:hAnsi="Arial" w:cs="Arial"/>
                <w:bCs/>
                <w:sz w:val="20"/>
                <w:szCs w:val="20"/>
                <w:lang w:val="en-GB"/>
              </w:rPr>
              <w:t xml:space="preserve">ender to </w:t>
            </w:r>
            <w:r>
              <w:rPr>
                <w:rFonts w:ascii="Arial" w:hAnsi="Arial" w:cs="Arial"/>
                <w:bCs/>
                <w:sz w:val="20"/>
                <w:szCs w:val="20"/>
                <w:lang w:val="en-GB"/>
              </w:rPr>
              <w:t>I</w:t>
            </w:r>
            <w:r w:rsidRPr="00FA4BDD">
              <w:rPr>
                <w:rFonts w:ascii="Arial" w:hAnsi="Arial" w:cs="Arial"/>
                <w:bCs/>
                <w:sz w:val="20"/>
                <w:szCs w:val="20"/>
                <w:lang w:val="en-GB"/>
              </w:rPr>
              <w:t xml:space="preserve">nterested </w:t>
            </w:r>
            <w:r>
              <w:rPr>
                <w:rFonts w:ascii="Arial" w:hAnsi="Arial" w:cs="Arial"/>
                <w:bCs/>
                <w:sz w:val="20"/>
                <w:szCs w:val="20"/>
                <w:lang w:val="en-GB"/>
              </w:rPr>
              <w:t>T</w:t>
            </w:r>
            <w:r w:rsidRPr="00FA4BDD">
              <w:rPr>
                <w:rFonts w:ascii="Arial" w:hAnsi="Arial" w:cs="Arial"/>
                <w:bCs/>
                <w:sz w:val="20"/>
                <w:szCs w:val="20"/>
                <w:lang w:val="en-GB"/>
              </w:rPr>
              <w:t>enderers.</w:t>
            </w:r>
          </w:p>
        </w:tc>
      </w:tr>
      <w:tr w:rsidR="005B1BFE" w:rsidRPr="00B673FF" w14:paraId="402E764D" w14:textId="77777777" w:rsidTr="2253F7F6">
        <w:trPr>
          <w:gridAfter w:val="1"/>
          <w:wAfter w:w="16" w:type="dxa"/>
        </w:trPr>
        <w:tc>
          <w:tcPr>
            <w:tcW w:w="1271" w:type="dxa"/>
          </w:tcPr>
          <w:p w14:paraId="4FE7EC2D" w14:textId="582C43BE" w:rsidR="005B1BFE" w:rsidRPr="00B673FF" w:rsidDel="00927929" w:rsidRDefault="008C1E1D">
            <w:pPr>
              <w:rPr>
                <w:rFonts w:ascii="Arial" w:hAnsi="Arial" w:cs="Arial"/>
                <w:sz w:val="20"/>
                <w:szCs w:val="20"/>
              </w:rPr>
            </w:pPr>
            <w:r>
              <w:rPr>
                <w:rFonts w:ascii="Arial" w:hAnsi="Arial" w:cs="Arial"/>
                <w:sz w:val="20"/>
                <w:szCs w:val="20"/>
              </w:rPr>
              <w:t>1.</w:t>
            </w:r>
            <w:r w:rsidR="00355C24">
              <w:rPr>
                <w:rFonts w:ascii="Arial" w:hAnsi="Arial" w:cs="Arial"/>
                <w:sz w:val="20"/>
                <w:szCs w:val="20"/>
              </w:rPr>
              <w:t>27</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6A4AA8CA"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 xml:space="preserve">irkimo procedūros, tai yra jam pranešta apie pasiūlymo atmetimą, ir kurio pašalinimas dėl pasibaigusio apskundimo termino negali būti ginčijamas arba dėl kurio </w:t>
            </w:r>
            <w:r w:rsidRPr="005B1BFE">
              <w:rPr>
                <w:rFonts w:ascii="Arial" w:hAnsi="Arial" w:cs="Arial"/>
                <w:sz w:val="20"/>
                <w:szCs w:val="20"/>
              </w:rPr>
              <w:lastRenderedPageBreak/>
              <w:t>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lastRenderedPageBreak/>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ListParagraph"/>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xml:space="preserve">, and whose exclusion due to the expiration of the term of appeal cannot be disputed or in respect </w:t>
            </w:r>
            <w:r w:rsidRPr="003C7F9B">
              <w:rPr>
                <w:rFonts w:ascii="Arial" w:hAnsi="Arial" w:cs="Arial"/>
                <w:bCs/>
                <w:sz w:val="20"/>
                <w:szCs w:val="20"/>
                <w:lang w:val="en-GB"/>
              </w:rPr>
              <w:lastRenderedPageBreak/>
              <w:t>of the validity of whose exclusion there is an effective court judgment.</w:t>
            </w:r>
          </w:p>
        </w:tc>
      </w:tr>
      <w:tr w:rsidR="00637C07" w:rsidRPr="00B673FF" w14:paraId="122FB484" w14:textId="77777777" w:rsidTr="2253F7F6">
        <w:trPr>
          <w:gridAfter w:val="1"/>
          <w:wAfter w:w="16" w:type="dxa"/>
        </w:trPr>
        <w:tc>
          <w:tcPr>
            <w:tcW w:w="1271" w:type="dxa"/>
          </w:tcPr>
          <w:p w14:paraId="1A58A814" w14:textId="4BA3F62E" w:rsidR="00FE646E" w:rsidRPr="00B673FF" w:rsidRDefault="00E013AB">
            <w:pPr>
              <w:rPr>
                <w:rFonts w:ascii="Arial" w:hAnsi="Arial" w:cs="Arial"/>
                <w:sz w:val="20"/>
                <w:szCs w:val="20"/>
              </w:rPr>
            </w:pPr>
            <w:r w:rsidRPr="00B673FF">
              <w:rPr>
                <w:rFonts w:ascii="Arial" w:hAnsi="Arial" w:cs="Arial"/>
                <w:sz w:val="20"/>
                <w:szCs w:val="20"/>
              </w:rPr>
              <w:lastRenderedPageBreak/>
              <w:t>1.2</w:t>
            </w:r>
            <w:r w:rsidR="00355C24">
              <w:rPr>
                <w:rFonts w:ascii="Arial" w:hAnsi="Arial" w:cs="Arial"/>
                <w:sz w:val="20"/>
                <w:szCs w:val="20"/>
              </w:rPr>
              <w:t>8</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on the basis of the Preliminary Contract), </w:t>
            </w:r>
            <w:r w:rsidRPr="00B673FF">
              <w:rPr>
                <w:rFonts w:ascii="Arial" w:hAnsi="Arial" w:cs="Arial"/>
                <w:color w:val="000000"/>
                <w:sz w:val="20"/>
                <w:szCs w:val="20"/>
                <w:lang w:val="en-GB"/>
              </w:rPr>
              <w:t xml:space="preserve"> as well as the Preliminary Contract</w:t>
            </w:r>
            <w:r w:rsidRPr="00B673FF">
              <w:rPr>
                <w:rFonts w:ascii="Arial" w:hAnsi="Arial" w:cs="Arial"/>
                <w:sz w:val="20"/>
                <w:szCs w:val="20"/>
                <w:lang w:val="en-GB"/>
              </w:rPr>
              <w:t>.</w:t>
            </w:r>
          </w:p>
        </w:tc>
      </w:tr>
      <w:tr w:rsidR="00637C07" w:rsidRPr="00B673FF" w14:paraId="05ECECE5" w14:textId="77777777" w:rsidTr="2253F7F6">
        <w:trPr>
          <w:gridAfter w:val="1"/>
          <w:wAfter w:w="16" w:type="dxa"/>
        </w:trPr>
        <w:tc>
          <w:tcPr>
            <w:tcW w:w="1271" w:type="dxa"/>
          </w:tcPr>
          <w:p w14:paraId="4B2CE426" w14:textId="7CB532B6" w:rsidR="00FE646E" w:rsidRPr="00B673FF" w:rsidRDefault="00E013AB">
            <w:pPr>
              <w:rPr>
                <w:rFonts w:ascii="Arial" w:hAnsi="Arial" w:cs="Arial"/>
                <w:sz w:val="20"/>
                <w:szCs w:val="20"/>
              </w:rPr>
            </w:pPr>
            <w:r w:rsidRPr="00B673FF">
              <w:rPr>
                <w:rFonts w:ascii="Arial" w:hAnsi="Arial" w:cs="Arial"/>
                <w:sz w:val="20"/>
                <w:szCs w:val="20"/>
              </w:rPr>
              <w:t>1.2</w:t>
            </w:r>
            <w:r w:rsidR="00355C24">
              <w:rPr>
                <w:rFonts w:ascii="Arial" w:hAnsi="Arial" w:cs="Arial"/>
                <w:sz w:val="20"/>
                <w:szCs w:val="20"/>
              </w:rPr>
              <w:t>9</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2253F7F6">
        <w:trPr>
          <w:gridAfter w:val="1"/>
          <w:wAfter w:w="16" w:type="dxa"/>
          <w:trHeight w:val="596"/>
        </w:trPr>
        <w:tc>
          <w:tcPr>
            <w:tcW w:w="1271" w:type="dxa"/>
          </w:tcPr>
          <w:p w14:paraId="6D48CD7A" w14:textId="7329F611"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30</w:t>
            </w:r>
            <w:r w:rsidRPr="00B673FF">
              <w:rPr>
                <w:rFonts w:ascii="Arial" w:hAnsi="Arial" w:cs="Arial"/>
                <w:sz w:val="20"/>
                <w:szCs w:val="20"/>
              </w:rPr>
              <w:t>.</w:t>
            </w:r>
          </w:p>
        </w:tc>
        <w:tc>
          <w:tcPr>
            <w:tcW w:w="2693" w:type="dxa"/>
          </w:tcPr>
          <w:p w14:paraId="1CFFBBAE" w14:textId="10C89BFC" w:rsidR="00FE646E" w:rsidRPr="00B673FF" w:rsidRDefault="00FE646E" w:rsidP="00F95320">
            <w:pPr>
              <w:pStyle w:val="ListParagraph"/>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673FF" w14:paraId="7ACF109A" w14:textId="77777777" w:rsidTr="2253F7F6">
        <w:trPr>
          <w:gridAfter w:val="1"/>
          <w:wAfter w:w="16" w:type="dxa"/>
        </w:trPr>
        <w:tc>
          <w:tcPr>
            <w:tcW w:w="1271" w:type="dxa"/>
          </w:tcPr>
          <w:p w14:paraId="0ECCFAE1" w14:textId="2BD1D0FB" w:rsidR="00FE646E" w:rsidRPr="00B673FF" w:rsidRDefault="00E013AB">
            <w:pPr>
              <w:rPr>
                <w:rFonts w:ascii="Arial" w:hAnsi="Arial" w:cs="Arial"/>
                <w:sz w:val="20"/>
                <w:szCs w:val="20"/>
              </w:rPr>
            </w:pPr>
            <w:r w:rsidRPr="00B673FF">
              <w:rPr>
                <w:rFonts w:ascii="Arial" w:hAnsi="Arial" w:cs="Arial"/>
                <w:sz w:val="20"/>
                <w:szCs w:val="20"/>
              </w:rPr>
              <w:t>1.</w:t>
            </w:r>
            <w:r w:rsidR="00170882" w:rsidRPr="00B673FF">
              <w:rPr>
                <w:rFonts w:ascii="Arial" w:hAnsi="Arial" w:cs="Arial"/>
                <w:sz w:val="20"/>
                <w:szCs w:val="20"/>
              </w:rPr>
              <w:t>3</w:t>
            </w:r>
            <w:r w:rsidR="00355C24">
              <w:rPr>
                <w:rFonts w:ascii="Arial" w:hAnsi="Arial" w:cs="Arial"/>
                <w:sz w:val="20"/>
                <w:szCs w:val="20"/>
              </w:rPr>
              <w:t>1</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2253F7F6">
        <w:trPr>
          <w:gridAfter w:val="1"/>
          <w:wAfter w:w="16" w:type="dxa"/>
        </w:trPr>
        <w:tc>
          <w:tcPr>
            <w:tcW w:w="1271" w:type="dxa"/>
          </w:tcPr>
          <w:p w14:paraId="7ABFE2BC" w14:textId="2B4AE8C1"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2</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2253F7F6">
        <w:trPr>
          <w:gridAfter w:val="1"/>
          <w:wAfter w:w="16" w:type="dxa"/>
        </w:trPr>
        <w:tc>
          <w:tcPr>
            <w:tcW w:w="1271" w:type="dxa"/>
          </w:tcPr>
          <w:p w14:paraId="723EF1CA" w14:textId="0C4762C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3</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2253F7F6">
        <w:trPr>
          <w:gridAfter w:val="1"/>
          <w:wAfter w:w="16" w:type="dxa"/>
        </w:trPr>
        <w:tc>
          <w:tcPr>
            <w:tcW w:w="1271" w:type="dxa"/>
          </w:tcPr>
          <w:p w14:paraId="16FAA538" w14:textId="26577365"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355C24">
              <w:rPr>
                <w:rFonts w:ascii="Arial" w:hAnsi="Arial" w:cs="Arial"/>
                <w:sz w:val="20"/>
                <w:szCs w:val="20"/>
              </w:rPr>
              <w:t>4</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ListParagraph"/>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2253F7F6">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Heading1"/>
              <w:tabs>
                <w:tab w:val="left" w:pos="426"/>
              </w:tabs>
              <w:spacing w:before="60" w:after="60"/>
              <w:jc w:val="center"/>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2253F7F6">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3AF2DAC7"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Paraišką ir (ar) Pasiūlymą Tiekėjas patvirtina, kad sutinka su Perkančiojo subjekto Pirkimo sąlygose nustatytomis Pirkimo procedūromis, Sutarties sąlygomis </w:t>
            </w:r>
            <w:r w:rsidRPr="00B673FF">
              <w:rPr>
                <w:rFonts w:ascii="Arial" w:hAnsi="Arial" w:cs="Arial"/>
                <w:sz w:val="20"/>
                <w:szCs w:val="20"/>
              </w:rPr>
              <w:t>ir jo Paraiškoje ir (ar)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2190164E"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Application and/or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provided in </w:t>
            </w:r>
            <w:r w:rsidR="000403F5">
              <w:rPr>
                <w:rFonts w:ascii="Arial" w:hAnsi="Arial" w:cs="Arial"/>
                <w:bCs/>
                <w:sz w:val="20"/>
                <w:szCs w:val="20"/>
                <w:lang w:val="en-GB"/>
              </w:rPr>
              <w:t>their</w:t>
            </w:r>
            <w:r w:rsidRPr="00B673FF">
              <w:rPr>
                <w:rFonts w:ascii="Arial" w:hAnsi="Arial" w:cs="Arial"/>
                <w:bCs/>
                <w:sz w:val="20"/>
                <w:szCs w:val="20"/>
                <w:lang w:val="en-GB"/>
              </w:rPr>
              <w:t xml:space="preserve"> Application and/or Tender is correct and includes everything necessary for proper performance of the Contract.</w:t>
            </w:r>
          </w:p>
        </w:tc>
      </w:tr>
      <w:tr w:rsidR="005D2684" w:rsidRPr="00B673FF" w14:paraId="09C3D189" w14:textId="77777777" w:rsidTr="2253F7F6">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lastRenderedPageBreak/>
              <w:t>2.2.</w:t>
            </w:r>
          </w:p>
        </w:tc>
        <w:tc>
          <w:tcPr>
            <w:tcW w:w="6804" w:type="dxa"/>
            <w:gridSpan w:val="2"/>
          </w:tcPr>
          <w:p w14:paraId="07B8B591" w14:textId="2FB4706D" w:rsidR="005D2684" w:rsidRPr="00B673FF" w:rsidRDefault="003A02AC" w:rsidP="007B07AF">
            <w:pPr>
              <w:jc w:val="both"/>
              <w:rPr>
                <w:rFonts w:ascii="Arial" w:hAnsi="Arial" w:cs="Arial"/>
                <w:sz w:val="20"/>
                <w:szCs w:val="20"/>
              </w:rPr>
            </w:pPr>
            <w:r w:rsidRPr="00B673FF">
              <w:rPr>
                <w:rFonts w:ascii="Arial" w:hAnsi="Arial" w:cs="Arial"/>
                <w:bCs/>
                <w:sz w:val="20"/>
                <w:szCs w:val="20"/>
              </w:rPr>
              <w:t>Paraiškas ir (ar) 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7E877BED"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Applications and/or Tenders must carefully examine and follow all instructions, forms and annexes provided in the Conditions.</w:t>
            </w:r>
          </w:p>
        </w:tc>
      </w:tr>
      <w:tr w:rsidR="005D2684" w:rsidRPr="00B673FF" w14:paraId="27D26F15" w14:textId="77777777" w:rsidTr="2253F7F6">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2253F7F6">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2253F7F6">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2253F7F6">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2936E674" w14:textId="77777777" w:rsidTr="2253F7F6">
        <w:trPr>
          <w:gridAfter w:val="1"/>
          <w:wAfter w:w="16" w:type="dxa"/>
        </w:trPr>
        <w:tc>
          <w:tcPr>
            <w:tcW w:w="1271" w:type="dxa"/>
          </w:tcPr>
          <w:p w14:paraId="478A6C71" w14:textId="1757CC74" w:rsidR="005D2684" w:rsidRPr="00B673FF" w:rsidRDefault="00357DB1">
            <w:pPr>
              <w:rPr>
                <w:rFonts w:ascii="Arial" w:hAnsi="Arial" w:cs="Arial"/>
                <w:sz w:val="20"/>
                <w:szCs w:val="20"/>
              </w:rPr>
            </w:pPr>
            <w:r w:rsidRPr="00B673FF">
              <w:rPr>
                <w:rFonts w:ascii="Arial" w:hAnsi="Arial" w:cs="Arial"/>
                <w:sz w:val="20"/>
                <w:szCs w:val="20"/>
              </w:rPr>
              <w:t>3.2.</w:t>
            </w:r>
          </w:p>
        </w:tc>
        <w:tc>
          <w:tcPr>
            <w:tcW w:w="6804" w:type="dxa"/>
            <w:gridSpan w:val="2"/>
          </w:tcPr>
          <w:p w14:paraId="246F0065" w14:textId="62F1759F"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būdą ir tai, ar vykdomas supaprastintas pirkimas, kurio vertė viršija mažos vertės pirkimų ribą, ar tarptautinis pirkimas, pateikiama SPS.</w:t>
            </w:r>
          </w:p>
        </w:tc>
        <w:tc>
          <w:tcPr>
            <w:tcW w:w="7194" w:type="dxa"/>
            <w:gridSpan w:val="2"/>
          </w:tcPr>
          <w:p w14:paraId="516EF842" w14:textId="21C2EAF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Information on the Procurement </w:t>
            </w:r>
            <w:r w:rsidR="00CA422C" w:rsidRPr="00B673FF">
              <w:rPr>
                <w:rFonts w:ascii="Arial" w:hAnsi="Arial" w:cs="Arial"/>
                <w:sz w:val="20"/>
                <w:szCs w:val="20"/>
                <w:lang w:val="en-GB"/>
              </w:rPr>
              <w:t>m</w:t>
            </w:r>
            <w:r w:rsidRPr="00B673FF">
              <w:rPr>
                <w:rFonts w:ascii="Arial" w:hAnsi="Arial" w:cs="Arial"/>
                <w:sz w:val="20"/>
                <w:szCs w:val="20"/>
                <w:lang w:val="en-GB"/>
              </w:rPr>
              <w:t>ethod and whether a simplified procurement, with a value above the low value procurement threshold, or an international procurement is carried out, is provided in the SPC.</w:t>
            </w:r>
          </w:p>
        </w:tc>
      </w:tr>
      <w:tr w:rsidR="005D2684" w:rsidRPr="00B673FF" w14:paraId="503AB93E" w14:textId="77777777" w:rsidTr="2253F7F6">
        <w:trPr>
          <w:gridAfter w:val="1"/>
          <w:wAfter w:w="16" w:type="dxa"/>
        </w:trPr>
        <w:tc>
          <w:tcPr>
            <w:tcW w:w="1271" w:type="dxa"/>
          </w:tcPr>
          <w:p w14:paraId="3A33A7E3" w14:textId="44B267C7" w:rsidR="005D2684" w:rsidRPr="00B673FF" w:rsidRDefault="00357DB1">
            <w:pPr>
              <w:rPr>
                <w:rFonts w:ascii="Arial" w:hAnsi="Arial" w:cs="Arial"/>
                <w:sz w:val="20"/>
                <w:szCs w:val="20"/>
              </w:rPr>
            </w:pPr>
            <w:r w:rsidRPr="00B673FF">
              <w:rPr>
                <w:rFonts w:ascii="Arial" w:hAnsi="Arial" w:cs="Arial"/>
                <w:sz w:val="20"/>
                <w:szCs w:val="20"/>
              </w:rPr>
              <w:t>3.3.</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2253F7F6">
        <w:trPr>
          <w:gridAfter w:val="1"/>
          <w:wAfter w:w="16" w:type="dxa"/>
        </w:trPr>
        <w:tc>
          <w:tcPr>
            <w:tcW w:w="1271" w:type="dxa"/>
          </w:tcPr>
          <w:p w14:paraId="77E168B8" w14:textId="58513DAE" w:rsidR="005D2684" w:rsidRPr="00B673FF" w:rsidRDefault="00357DB1">
            <w:pPr>
              <w:rPr>
                <w:rFonts w:ascii="Arial" w:hAnsi="Arial" w:cs="Arial"/>
                <w:sz w:val="20"/>
                <w:szCs w:val="20"/>
              </w:rPr>
            </w:pPr>
            <w:r w:rsidRPr="00B673FF">
              <w:rPr>
                <w:rFonts w:ascii="Arial" w:hAnsi="Arial" w:cs="Arial"/>
                <w:sz w:val="20"/>
                <w:szCs w:val="20"/>
              </w:rPr>
              <w:t>3.4.</w:t>
            </w:r>
          </w:p>
        </w:tc>
        <w:tc>
          <w:tcPr>
            <w:tcW w:w="6804" w:type="dxa"/>
            <w:gridSpan w:val="2"/>
          </w:tcPr>
          <w:p w14:paraId="1D7B5BF3" w14:textId="03F2B140" w:rsidR="005D2684" w:rsidRPr="00B673FF" w:rsidRDefault="003A02AC" w:rsidP="0023521C">
            <w:pPr>
              <w:jc w:val="both"/>
              <w:rPr>
                <w:rFonts w:ascii="Arial" w:hAnsi="Arial" w:cs="Arial"/>
                <w:sz w:val="20"/>
                <w:szCs w:val="20"/>
              </w:rPr>
            </w:pPr>
            <w:r w:rsidRPr="00B673FF">
              <w:rPr>
                <w:rFonts w:ascii="Arial" w:hAnsi="Arial" w:cs="Arial"/>
                <w:bCs/>
                <w:sz w:val="20"/>
                <w:szCs w:val="20"/>
              </w:rPr>
              <w:t xml:space="preserve">Perkantysis subjektas neatlygins Tiekėjams jokių išlaidų, susijusių su Pirkimo dokumentų įsigijimu ir </w:t>
            </w:r>
            <w:r w:rsidR="007741AF">
              <w:rPr>
                <w:rFonts w:ascii="Arial" w:hAnsi="Arial" w:cs="Arial"/>
                <w:bCs/>
                <w:sz w:val="20"/>
                <w:szCs w:val="20"/>
              </w:rPr>
              <w:t>P</w:t>
            </w:r>
            <w:r w:rsidRPr="00B673FF">
              <w:rPr>
                <w:rFonts w:ascii="Arial" w:hAnsi="Arial" w:cs="Arial"/>
                <w:bCs/>
                <w:sz w:val="20"/>
                <w:szCs w:val="20"/>
              </w:rPr>
              <w:t>araiškų ir (ar)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38FAEA98"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Contracting Entity will not reimburse the Suppliers for any costs related to the acquisition of the Procurement documents and the preparation and submission of </w:t>
            </w:r>
            <w:r w:rsidR="00E66DA8" w:rsidRPr="00B673FF">
              <w:rPr>
                <w:rFonts w:ascii="Arial" w:hAnsi="Arial" w:cs="Arial"/>
                <w:bCs/>
                <w:sz w:val="20"/>
                <w:szCs w:val="20"/>
                <w:lang w:val="en-GB"/>
              </w:rPr>
              <w:t>Application</w:t>
            </w:r>
            <w:r w:rsidRPr="00B673FF">
              <w:rPr>
                <w:rFonts w:ascii="Arial" w:hAnsi="Arial" w:cs="Arial"/>
                <w:bCs/>
                <w:sz w:val="20"/>
                <w:szCs w:val="20"/>
                <w:lang w:val="en-GB"/>
              </w:rPr>
              <w:t>s and/or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2253F7F6">
        <w:trPr>
          <w:gridAfter w:val="1"/>
          <w:wAfter w:w="16" w:type="dxa"/>
        </w:trPr>
        <w:tc>
          <w:tcPr>
            <w:tcW w:w="1271" w:type="dxa"/>
          </w:tcPr>
          <w:p w14:paraId="79758F28" w14:textId="0E33D072" w:rsidR="005D2684" w:rsidRPr="00B673FF" w:rsidRDefault="00357DB1">
            <w:pPr>
              <w:rPr>
                <w:rFonts w:ascii="Arial" w:hAnsi="Arial" w:cs="Arial"/>
                <w:sz w:val="20"/>
                <w:szCs w:val="20"/>
              </w:rPr>
            </w:pPr>
            <w:r w:rsidRPr="00B673FF">
              <w:rPr>
                <w:rFonts w:ascii="Arial" w:hAnsi="Arial" w:cs="Arial"/>
                <w:sz w:val="20"/>
                <w:szCs w:val="20"/>
              </w:rPr>
              <w:t>3.5.</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2253F7F6">
        <w:trPr>
          <w:gridAfter w:val="1"/>
          <w:wAfter w:w="16" w:type="dxa"/>
        </w:trPr>
        <w:tc>
          <w:tcPr>
            <w:tcW w:w="1271" w:type="dxa"/>
          </w:tcPr>
          <w:p w14:paraId="19C0E155" w14:textId="4C1E43CD" w:rsidR="004954A7" w:rsidRPr="00B673FF" w:rsidRDefault="004954A7">
            <w:pPr>
              <w:rPr>
                <w:rFonts w:ascii="Arial" w:hAnsi="Arial" w:cs="Arial"/>
                <w:sz w:val="20"/>
                <w:szCs w:val="20"/>
              </w:rPr>
            </w:pPr>
            <w:r>
              <w:rPr>
                <w:rFonts w:ascii="Arial" w:hAnsi="Arial" w:cs="Arial"/>
                <w:sz w:val="20"/>
                <w:szCs w:val="20"/>
              </w:rPr>
              <w:t>3.6.</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ListParagraph"/>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in case 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2253F7F6">
        <w:trPr>
          <w:gridAfter w:val="1"/>
          <w:wAfter w:w="16" w:type="dxa"/>
        </w:trPr>
        <w:tc>
          <w:tcPr>
            <w:tcW w:w="1271" w:type="dxa"/>
          </w:tcPr>
          <w:p w14:paraId="47F8349F" w14:textId="65AC5A14" w:rsidR="005D2684" w:rsidRPr="00B673FF" w:rsidRDefault="00357DB1">
            <w:pPr>
              <w:rPr>
                <w:rFonts w:ascii="Arial" w:hAnsi="Arial" w:cs="Arial"/>
                <w:sz w:val="20"/>
                <w:szCs w:val="20"/>
              </w:rPr>
            </w:pPr>
            <w:r w:rsidRPr="00B673FF">
              <w:rPr>
                <w:rFonts w:ascii="Arial" w:hAnsi="Arial" w:cs="Arial"/>
                <w:sz w:val="20"/>
                <w:szCs w:val="20"/>
              </w:rPr>
              <w:lastRenderedPageBreak/>
              <w:t>3.</w:t>
            </w:r>
            <w:r w:rsidR="004F301B">
              <w:rPr>
                <w:rFonts w:ascii="Arial" w:hAnsi="Arial" w:cs="Arial"/>
                <w:sz w:val="20"/>
                <w:szCs w:val="20"/>
              </w:rPr>
              <w:t>7</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ListParagraph"/>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2253F7F6">
        <w:trPr>
          <w:gridAfter w:val="1"/>
          <w:wAfter w:w="16" w:type="dxa"/>
        </w:trPr>
        <w:tc>
          <w:tcPr>
            <w:tcW w:w="1271" w:type="dxa"/>
          </w:tcPr>
          <w:p w14:paraId="4C4E490C" w14:textId="22EBDC20" w:rsidR="005D2684" w:rsidRPr="00B673FF" w:rsidRDefault="00357DB1">
            <w:pPr>
              <w:rPr>
                <w:rFonts w:ascii="Arial" w:hAnsi="Arial" w:cs="Arial"/>
                <w:sz w:val="20"/>
                <w:szCs w:val="20"/>
              </w:rPr>
            </w:pPr>
            <w:r w:rsidRPr="00B673FF">
              <w:rPr>
                <w:rFonts w:ascii="Arial" w:hAnsi="Arial" w:cs="Arial"/>
                <w:sz w:val="20"/>
                <w:szCs w:val="20"/>
              </w:rPr>
              <w:t>3.</w:t>
            </w:r>
            <w:r w:rsidR="004F301B">
              <w:rPr>
                <w:rFonts w:ascii="Arial" w:hAnsi="Arial" w:cs="Arial"/>
                <w:sz w:val="20"/>
                <w:szCs w:val="20"/>
              </w:rPr>
              <w:t>8</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2253F7F6">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ListParagraph"/>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2253F7F6">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2253F7F6">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Tiekėjas privalo prekes patiekti/paslaugas suteikti/darbus atlikti savo sąskaita,  rizika, priemonėmis ir lėšomis, įsigydamas licencijas, kitą įrangą bei medžiagas, reikalingas Pirkimo dokumentuose nurodytoms prekėms/paslaugoms/darbams.</w:t>
            </w:r>
          </w:p>
        </w:tc>
        <w:tc>
          <w:tcPr>
            <w:tcW w:w="7194" w:type="dxa"/>
            <w:gridSpan w:val="2"/>
          </w:tcPr>
          <w:p w14:paraId="24FA318E" w14:textId="1F8F9195"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and materials required for the goods/services/works specified in the Procurement documents.</w:t>
            </w:r>
          </w:p>
        </w:tc>
      </w:tr>
      <w:tr w:rsidR="005D2684" w:rsidRPr="00B673FF" w14:paraId="35D5F816" w14:textId="77777777" w:rsidTr="2253F7F6">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2253F7F6">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t>4.4.</w:t>
            </w:r>
          </w:p>
        </w:tc>
        <w:tc>
          <w:tcPr>
            <w:tcW w:w="6804" w:type="dxa"/>
            <w:gridSpan w:val="2"/>
          </w:tcPr>
          <w:p w14:paraId="16F9B016" w14:textId="1CA7F0F3"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Paraišką ir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16886794"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Application and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2253F7F6">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2253F7F6">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FootnoteReference"/>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Heading1"/>
              <w:spacing w:before="60" w:after="60"/>
              <w:jc w:val="center"/>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FootnoteReference"/>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2253F7F6">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2253F7F6">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t>5.2.</w:t>
            </w:r>
          </w:p>
        </w:tc>
        <w:tc>
          <w:tcPr>
            <w:tcW w:w="6804" w:type="dxa"/>
            <w:gridSpan w:val="2"/>
          </w:tcPr>
          <w:p w14:paraId="027033D0" w14:textId="6C8D5D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w:t>
            </w:r>
            <w:r w:rsidRPr="00B673FF">
              <w:rPr>
                <w:rFonts w:ascii="Arial" w:hAnsi="Arial" w:cs="Arial"/>
                <w:sz w:val="20"/>
                <w:szCs w:val="20"/>
              </w:rPr>
              <w:lastRenderedPageBreak/>
              <w:t xml:space="preserve">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45526">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16005A07"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price of services/works/goods indicated in the Supplier’s Tender must include the price of services/works/goods and all other costs of the Supplier </w:t>
            </w:r>
            <w:r w:rsidRPr="00B673FF">
              <w:rPr>
                <w:rFonts w:ascii="Arial" w:hAnsi="Arial" w:cs="Arial"/>
                <w:sz w:val="20"/>
                <w:szCs w:val="20"/>
                <w:lang w:val="en-GB"/>
              </w:rPr>
              <w:lastRenderedPageBreak/>
              <w:t>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45526">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2253F7F6">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lastRenderedPageBreak/>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2253F7F6">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2253F7F6">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025F5997" w:rsidR="005D2684" w:rsidRPr="00026000" w:rsidRDefault="008D2044" w:rsidP="009E4B16">
            <w:pPr>
              <w:pStyle w:val="ListParagraph"/>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SUB-SUPPLIERS, RELIANCE ON THE CAPACITIES OF OTHER ECONOMIC ENTITIES, QUAZI SUB-S</w:t>
            </w:r>
            <w:r w:rsidR="0077667F">
              <w:rPr>
                <w:rFonts w:ascii="Arial" w:hAnsi="Arial" w:cs="Arial"/>
                <w:b/>
                <w:bCs/>
                <w:sz w:val="20"/>
                <w:szCs w:val="20"/>
              </w:rPr>
              <w:t>U</w:t>
            </w:r>
            <w:r w:rsidR="009E4B16" w:rsidRPr="00026000">
              <w:rPr>
                <w:rFonts w:ascii="Arial" w:hAnsi="Arial" w:cs="Arial"/>
                <w:b/>
                <w:bCs/>
                <w:sz w:val="20"/>
                <w:szCs w:val="20"/>
              </w:rPr>
              <w:t>PPLIERS AND JOINT ACTIVITIES</w:t>
            </w:r>
          </w:p>
        </w:tc>
      </w:tr>
      <w:tr w:rsidR="005D2684" w:rsidRPr="00B673FF" w14:paraId="00778465" w14:textId="77777777" w:rsidTr="2253F7F6">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order to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2253F7F6">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5ED4B2AA"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73BB3DCA" w:rsidR="005D2684" w:rsidRPr="00B673FF" w:rsidRDefault="009E4B16"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2253F7F6">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2253F7F6">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lastRenderedPageBreak/>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on the basis of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ntity may also determine other qualification requirements that are not included in the Methodology, but taking into account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2253F7F6">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7E81A598"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Pr="00B673FF">
              <w:rPr>
                <w:rFonts w:ascii="Arial" w:hAnsi="Arial" w:cs="Arial"/>
                <w:sz w:val="20"/>
                <w:szCs w:val="20"/>
              </w:rPr>
              <w:t xml:space="preserve">Paraiškos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55FA00F" w:rsidR="005D2684"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The Supplier can rely on the capacities of other economic entities according to the provisions of Article 62 of the LP and the Methodology. The Supplier may rely only on such capacities of other economic entities as it will actually be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in the course of the performance of the Contract.  At the time of submitting the </w:t>
            </w:r>
            <w:r w:rsidR="001F1D37" w:rsidRPr="00B673FF">
              <w:rPr>
                <w:rFonts w:ascii="Arial" w:hAnsi="Arial" w:cs="Arial"/>
                <w:sz w:val="20"/>
                <w:szCs w:val="20"/>
                <w:lang w:val="en-US"/>
              </w:rPr>
              <w:t>Application</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in the course of implementing the Contract the Supplier will be able to avail itself to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2253F7F6">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t>6.6.</w:t>
            </w:r>
          </w:p>
        </w:tc>
        <w:tc>
          <w:tcPr>
            <w:tcW w:w="6804" w:type="dxa"/>
            <w:gridSpan w:val="2"/>
          </w:tcPr>
          <w:p w14:paraId="316DA97D" w14:textId="1A1A82AB" w:rsidR="00914E90" w:rsidRPr="00B673FF" w:rsidRDefault="00914E90" w:rsidP="00B90BFA">
            <w:pPr>
              <w:jc w:val="both"/>
              <w:rPr>
                <w:rFonts w:ascii="Arial" w:hAnsi="Arial" w:cs="Arial"/>
                <w:sz w:val="20"/>
                <w:szCs w:val="20"/>
              </w:rPr>
            </w:pPr>
            <w:r w:rsidRPr="00B673FF">
              <w:rPr>
                <w:rFonts w:ascii="Arial" w:hAnsi="Arial" w:cs="Arial"/>
                <w:sz w:val="20"/>
                <w:szCs w:val="20"/>
              </w:rPr>
              <w:t>Vadovaujantis PĮ 62 straipsniu, Tiekėjas Paraiškoje privalo nurodyti Ūkio subjektus, kurių pajėgumais remiamasi, siekiant atitikti Pirkimo sąlygose nustatytus Kvalifikacijos reikalavimus, ir Kvazisubtiekėjus. Jeigu Tiekėjas Paraiškoje nenurodo Ūkio subjektų, kurių pajėgumais remiamasi, siekiant atitikti Pirkimo sąlygose nustatytus Kvalifikacijos reikalavimus, ir/ar Kvazisubtiekėjų, laikoma, kad Pirkimo sąlygose nurodytus Kvalifikacijos reikalavimus atitinka pats Tiekėjas.</w:t>
            </w:r>
          </w:p>
        </w:tc>
        <w:tc>
          <w:tcPr>
            <w:tcW w:w="7194" w:type="dxa"/>
            <w:gridSpan w:val="2"/>
          </w:tcPr>
          <w:p w14:paraId="570BF7ED" w14:textId="368CECB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470E1E">
              <w:rPr>
                <w:rFonts w:ascii="Arial" w:hAnsi="Arial" w:cs="Arial"/>
                <w:sz w:val="20"/>
                <w:szCs w:val="20"/>
                <w:lang w:val="en-US"/>
              </w:rPr>
              <w:t>Application</w:t>
            </w:r>
            <w:r w:rsidRPr="00B673FF">
              <w:rPr>
                <w:rFonts w:ascii="Arial" w:hAnsi="Arial" w:cs="Arial"/>
                <w:sz w:val="20"/>
                <w:szCs w:val="20"/>
                <w:lang w:val="en-US"/>
              </w:rPr>
              <w:t xml:space="preserve"> 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6B5020">
              <w:rPr>
                <w:rFonts w:ascii="Arial" w:hAnsi="Arial" w:cs="Arial"/>
                <w:sz w:val="20"/>
                <w:szCs w:val="20"/>
                <w:lang w:val="en-US"/>
              </w:rPr>
              <w:t>Application</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2253F7F6">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t>6.7.</w:t>
            </w:r>
          </w:p>
        </w:tc>
        <w:tc>
          <w:tcPr>
            <w:tcW w:w="6804" w:type="dxa"/>
            <w:gridSpan w:val="2"/>
          </w:tcPr>
          <w:p w14:paraId="416D6891" w14:textId="6F8BEC40"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Paraiškoje,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Paraišką, turi pareigą įrodyti, kad atitinkamomis konkrečiomis trečiojo asmens priemonėmis jis galės naudotis Sutarties vykdymo laikotarpiu (teikiant Paraišką nurodyti tuos trečiuosius asmenis ir informaciją apie su jais </w:t>
            </w:r>
            <w:r w:rsidRPr="00B673FF">
              <w:rPr>
                <w:rFonts w:ascii="Arial" w:hAnsi="Arial" w:cs="Arial"/>
                <w:sz w:val="20"/>
                <w:szCs w:val="20"/>
              </w:rPr>
              <w:lastRenderedPageBreak/>
              <w:t>pasirašytas sutartis, ketinimo protokolus, sutikimus ir pan.). Tokiu atveju laikoma, kad Tiekėjas pats turi atitinkamą kvalifikaciją.</w:t>
            </w:r>
          </w:p>
        </w:tc>
        <w:tc>
          <w:tcPr>
            <w:tcW w:w="7194" w:type="dxa"/>
            <w:gridSpan w:val="2"/>
          </w:tcPr>
          <w:p w14:paraId="1D515403" w14:textId="1AAC6E77"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persons) for the performance of individual works/provision of services/supply of goods, the Supplier must indicate for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867046">
              <w:rPr>
                <w:rFonts w:ascii="Arial" w:hAnsi="Arial" w:cs="Arial"/>
                <w:sz w:val="20"/>
                <w:szCs w:val="20"/>
                <w:lang w:val="en-US"/>
              </w:rPr>
              <w:t>Application</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exclusion, however, when submitting the </w:t>
            </w:r>
            <w:r w:rsidR="00935555" w:rsidRPr="00B673FF">
              <w:rPr>
                <w:rFonts w:ascii="Arial" w:hAnsi="Arial" w:cs="Arial"/>
                <w:sz w:val="20"/>
                <w:szCs w:val="20"/>
                <w:lang w:val="en-US"/>
              </w:rPr>
              <w:t>T</w:t>
            </w:r>
            <w:r w:rsidRPr="00B673FF">
              <w:rPr>
                <w:rFonts w:ascii="Arial" w:hAnsi="Arial" w:cs="Arial"/>
                <w:sz w:val="20"/>
                <w:szCs w:val="20"/>
                <w:lang w:val="en-US"/>
              </w:rPr>
              <w:t xml:space="preserve">ender the Supplier shall indicate those third parties and the means run by the third parties that the Supplier will </w:t>
            </w:r>
            <w:r w:rsidRPr="00B673FF">
              <w:rPr>
                <w:rFonts w:ascii="Arial" w:hAnsi="Arial" w:cs="Arial"/>
                <w:sz w:val="20"/>
                <w:szCs w:val="20"/>
                <w:lang w:val="en-US"/>
              </w:rPr>
              <w:lastRenderedPageBreak/>
              <w:t xml:space="preserve">be able to use in the course of implementing the Contract (indicate in the </w:t>
            </w:r>
            <w:r w:rsidR="00BB3F8D" w:rsidRPr="00B673FF">
              <w:rPr>
                <w:rFonts w:ascii="Arial" w:hAnsi="Arial" w:cs="Arial"/>
                <w:sz w:val="20"/>
                <w:szCs w:val="20"/>
                <w:lang w:val="en-US"/>
              </w:rPr>
              <w:t>Application</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2253F7F6">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lastRenderedPageBreak/>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2253F7F6">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0F747351" w:rsidR="00914E90" w:rsidRPr="00B673FF" w:rsidRDefault="00914E90" w:rsidP="002836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tačiau neplanuoja jo įdarbinti, tokiu atveju toks fizinis asmuo išviešinamas su Paraišk</w:t>
            </w:r>
            <w:r w:rsidR="00CE3D8F" w:rsidRPr="00B673FF">
              <w:rPr>
                <w:rFonts w:ascii="Arial" w:hAnsi="Arial" w:cs="Arial"/>
                <w:sz w:val="20"/>
                <w:szCs w:val="20"/>
              </w:rPr>
              <w:t>a</w:t>
            </w:r>
            <w:r w:rsidRPr="00B673FF">
              <w:rPr>
                <w:rFonts w:ascii="Arial" w:hAnsi="Arial" w:cs="Arial"/>
                <w:sz w:val="20"/>
                <w:szCs w:val="20"/>
              </w:rPr>
              <w:t xml:space="preserve"> ir nurodomas kaip Ūkio subjektas, kurio pajėgumais remiamasi.</w:t>
            </w:r>
          </w:p>
        </w:tc>
        <w:tc>
          <w:tcPr>
            <w:tcW w:w="7194" w:type="dxa"/>
            <w:gridSpan w:val="2"/>
          </w:tcPr>
          <w:p w14:paraId="7ABDEB20" w14:textId="07A8E8DC" w:rsidR="00914E90" w:rsidRPr="00B673FF" w:rsidRDefault="009E4B16" w:rsidP="002836CA">
            <w:pPr>
              <w:tabs>
                <w:tab w:val="left" w:pos="709"/>
              </w:tabs>
              <w:spacing w:after="60"/>
              <w:jc w:val="both"/>
              <w:rPr>
                <w:rFonts w:ascii="Arial" w:hAnsi="Arial" w:cs="Arial"/>
                <w:sz w:val="20"/>
                <w:szCs w:val="20"/>
                <w:lang w:val="en-US"/>
              </w:rPr>
            </w:pPr>
            <w:r w:rsidRPr="00B673FF">
              <w:rPr>
                <w:rFonts w:ascii="Arial" w:hAnsi="Arial" w:cs="Arial"/>
                <w:sz w:val="20"/>
                <w:szCs w:val="20"/>
                <w:lang w:val="en-US"/>
              </w:rPr>
              <w:t xml:space="preserve">however,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CE3D8F" w:rsidRPr="00B673FF">
              <w:rPr>
                <w:rFonts w:ascii="Arial" w:hAnsi="Arial" w:cs="Arial"/>
                <w:sz w:val="20"/>
                <w:szCs w:val="20"/>
                <w:lang w:val="en-US"/>
              </w:rPr>
              <w:t>Application</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2253F7F6">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14490525"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tokiu atveju toks fizinis asmuo išviešinamas su Paraišk</w:t>
            </w:r>
            <w:r w:rsidR="004A478C">
              <w:rPr>
                <w:rFonts w:ascii="Arial" w:hAnsi="Arial" w:cs="Arial"/>
                <w:color w:val="000000" w:themeColor="text1"/>
                <w:sz w:val="20"/>
                <w:szCs w:val="20"/>
                <w:lang w:eastAsia="lt-LT"/>
              </w:rPr>
              <w:t>a</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r w:rsidRPr="00B673FF">
              <w:rPr>
                <w:rFonts w:ascii="Arial" w:hAnsi="Arial" w:cs="Arial"/>
                <w:color w:val="000000" w:themeColor="text1"/>
                <w:sz w:val="20"/>
                <w:szCs w:val="20"/>
                <w:lang w:eastAsia="lt-LT"/>
              </w:rPr>
              <w:t>Kvazisubtiekėjas</w:t>
            </w:r>
            <w:r w:rsidRPr="00B673FF">
              <w:rPr>
                <w:rFonts w:ascii="Arial" w:hAnsi="Arial" w:cs="Arial"/>
                <w:sz w:val="20"/>
                <w:szCs w:val="20"/>
              </w:rPr>
              <w:t>.</w:t>
            </w:r>
          </w:p>
        </w:tc>
        <w:tc>
          <w:tcPr>
            <w:tcW w:w="7194" w:type="dxa"/>
            <w:gridSpan w:val="2"/>
          </w:tcPr>
          <w:p w14:paraId="5CE8F818" w14:textId="2284B623" w:rsidR="00914E90" w:rsidRPr="00B673FF" w:rsidRDefault="009E4B16"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4A478C">
              <w:rPr>
                <w:rFonts w:ascii="Arial" w:hAnsi="Arial" w:cs="Arial"/>
                <w:sz w:val="20"/>
                <w:szCs w:val="20"/>
                <w:lang w:val="en-US"/>
              </w:rPr>
              <w:t>Application</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2253F7F6">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nustatytus finansinio ir 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mutatis mutandis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ListParagraph"/>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t xml:space="preserve">The Supplier may rely on the capacities of the other economic entities in order to meet the requirement to hold a special permission or be a member of a specific organization or comply with the specific financial and economic capacity 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upplier may rely on the capacities of the other economic 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ListParagraph"/>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2253F7F6">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t>6.10.</w:t>
            </w:r>
          </w:p>
        </w:tc>
        <w:tc>
          <w:tcPr>
            <w:tcW w:w="6804" w:type="dxa"/>
            <w:gridSpan w:val="2"/>
          </w:tcPr>
          <w:p w14:paraId="4879B440" w14:textId="02441F64"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Kvazisubtiekėjai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 xml:space="preserve">Perkančiojo subjekto nustatytą pašalinimo pagrindą, Perkantysis subjektas turi pareikalauti per jo nustatytą terminą pakeisti tokį ūkio subjektą </w:t>
            </w:r>
            <w:r w:rsidRPr="00B673FF">
              <w:rPr>
                <w:rFonts w:ascii="Arial" w:hAnsi="Arial" w:cs="Arial"/>
                <w:color w:val="000000"/>
                <w:sz w:val="20"/>
                <w:szCs w:val="20"/>
              </w:rPr>
              <w:lastRenderedPageBreak/>
              <w:t>reikalavimus atitinkančiu ūkio subjektu arba pateikti BPS 9.</w:t>
            </w:r>
            <w:r w:rsidRPr="00794A19">
              <w:rPr>
                <w:rFonts w:ascii="Arial" w:hAnsi="Arial" w:cs="Arial"/>
                <w:color w:val="000000"/>
                <w:sz w:val="20"/>
                <w:szCs w:val="20"/>
              </w:rPr>
              <w:t xml:space="preserve">7 </w:t>
            </w:r>
            <w:r w:rsidR="004C34F8" w:rsidRPr="00794A19">
              <w:rPr>
                <w:rFonts w:ascii="Arial" w:hAnsi="Arial" w:cs="Arial"/>
                <w:color w:val="000000"/>
                <w:sz w:val="20"/>
                <w:szCs w:val="20"/>
              </w:rPr>
              <w:t>ir 14.1</w:t>
            </w:r>
            <w:r w:rsidR="009724CA" w:rsidRPr="00794A19">
              <w:rPr>
                <w:rFonts w:ascii="Arial" w:hAnsi="Arial" w:cs="Arial"/>
                <w:color w:val="000000"/>
                <w:sz w:val="20"/>
                <w:szCs w:val="20"/>
              </w:rPr>
              <w:t>3</w:t>
            </w:r>
            <w:r w:rsidR="004C34F8" w:rsidRPr="00794A19">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30DDA636" w:rsidR="00914E90" w:rsidRPr="00B673FF" w:rsidRDefault="002836CA" w:rsidP="00CB26C8">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lastRenderedPageBreak/>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whether or not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r w:rsidR="00274D05" w:rsidRPr="00B673FF">
              <w:rPr>
                <w:rFonts w:ascii="Arial" w:hAnsi="Arial" w:cs="Arial"/>
                <w:sz w:val="20"/>
                <w:szCs w:val="20"/>
                <w:lang w:val="en-US"/>
              </w:rPr>
              <w:t xml:space="preserve">replaced by a compliant economic entity, or </w:t>
            </w:r>
            <w:r w:rsidR="00274D05" w:rsidRPr="00B673FF">
              <w:rPr>
                <w:rFonts w:ascii="Arial" w:hAnsi="Arial" w:cs="Arial"/>
                <w:sz w:val="20"/>
                <w:szCs w:val="20"/>
                <w:lang w:val="en-US"/>
              </w:rPr>
              <w:lastRenderedPageBreak/>
              <w:t>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14.1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2253F7F6">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lastRenderedPageBreak/>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2253F7F6">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581459A4" w:rsidR="00914E90" w:rsidRPr="00B673FF" w:rsidRDefault="003565CA" w:rsidP="00B90BFA">
            <w:pPr>
              <w:jc w:val="both"/>
              <w:rPr>
                <w:rFonts w:ascii="Arial" w:hAnsi="Arial" w:cs="Arial"/>
                <w:sz w:val="20"/>
                <w:szCs w:val="20"/>
              </w:rPr>
            </w:pPr>
            <w:r w:rsidRPr="00B673FF">
              <w:rPr>
                <w:rFonts w:ascii="Arial" w:hAnsi="Arial" w:cs="Arial"/>
                <w:sz w:val="20"/>
                <w:szCs w:val="20"/>
              </w:rPr>
              <w:t>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7F97CD1B" w:rsidR="00914E90" w:rsidRPr="00B673FF" w:rsidRDefault="00734B1E"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If a group of Suppliers united on the basis of a joint activity participates in the Procurement Procedures, they must submit a joint activity agreement together with the Application</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Applications and T</w:t>
            </w:r>
            <w:r w:rsidR="00274D05" w:rsidRPr="00B673FF">
              <w:rPr>
                <w:rFonts w:ascii="Arial" w:hAnsi="Arial" w:cs="Arial"/>
                <w:sz w:val="20"/>
                <w:szCs w:val="20"/>
                <w:lang w:val="en-US"/>
              </w:rPr>
              <w:t xml:space="preserve">enders, their 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2253F7F6">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t>6.13.</w:t>
            </w:r>
          </w:p>
        </w:tc>
        <w:tc>
          <w:tcPr>
            <w:tcW w:w="6804" w:type="dxa"/>
            <w:gridSpan w:val="2"/>
          </w:tcPr>
          <w:p w14:paraId="48C07743" w14:textId="3CD05302" w:rsidR="00914E90" w:rsidRPr="00B673FF" w:rsidRDefault="003565CA" w:rsidP="00B90BFA">
            <w:pPr>
              <w:pStyle w:val="ListParagraph"/>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require </w:t>
            </w:r>
            <w:r w:rsidR="00A86C77" w:rsidRPr="00B673FF">
              <w:rPr>
                <w:rFonts w:ascii="Arial" w:hAnsi="Arial" w:cs="Arial"/>
                <w:sz w:val="20"/>
                <w:szCs w:val="20"/>
                <w:lang w:val="en-US"/>
              </w:rPr>
              <w:t xml:space="preserve">of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2253F7F6">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Tiekėjas ir/ar Ūkio subjektai, kurių pajėgumais remiamasi, ir/ar Kvazisubtiekėjas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Kvazisubtiekėjo) deklaracija, kuri turi būti patvirtinta valstybės narės ar Tiekėjo (Ūkio subjektų, kurių pajėgumais remiamasi, ir/ar Kvazisubtiekėjo) kilmės šalies arba šalies, kurioje jis </w:t>
            </w:r>
            <w:r w:rsidRPr="00B673FF">
              <w:rPr>
                <w:rFonts w:ascii="Arial" w:hAnsi="Arial" w:cs="Arial"/>
                <w:sz w:val="20"/>
                <w:szCs w:val="20"/>
              </w:rPr>
              <w:lastRenderedPageBreak/>
              <w:t>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w:t>
            </w:r>
            <w:r w:rsidRPr="00B673FF">
              <w:rPr>
                <w:rFonts w:ascii="Arial" w:hAnsi="Arial" w:cs="Arial"/>
                <w:sz w:val="20"/>
                <w:szCs w:val="20"/>
                <w:lang w:val="en-US"/>
              </w:rPr>
              <w:lastRenderedPageBreak/>
              <w:t xml:space="preserve">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2253F7F6">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lastRenderedPageBreak/>
              <w:t>6.15.</w:t>
            </w:r>
          </w:p>
        </w:tc>
        <w:tc>
          <w:tcPr>
            <w:tcW w:w="6804" w:type="dxa"/>
            <w:gridSpan w:val="2"/>
          </w:tcPr>
          <w:p w14:paraId="24846457" w14:textId="4FACC6C3" w:rsidR="00914E90" w:rsidRPr="00B673FF" w:rsidRDefault="003565CA" w:rsidP="00B90BFA">
            <w:pPr>
              <w:jc w:val="both"/>
              <w:rPr>
                <w:rFonts w:ascii="Arial" w:hAnsi="Arial" w:cs="Arial"/>
                <w:sz w:val="20"/>
                <w:szCs w:val="20"/>
              </w:rPr>
            </w:pPr>
            <w:r w:rsidRPr="535965DD">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sidRPr="535965DD">
              <w:rPr>
                <w:rFonts w:ascii="Arial" w:hAnsi="Arial" w:cs="Arial"/>
                <w:sz w:val="20"/>
                <w:szCs w:val="20"/>
              </w:rPr>
              <w:t xml:space="preserve"> ar jų dalių, teritorijų (specialaus statuso zonų),</w:t>
            </w:r>
            <w:r w:rsidRPr="535965DD">
              <w:rPr>
                <w:rFonts w:ascii="Arial" w:hAnsi="Arial" w:cs="Arial"/>
                <w:sz w:val="20"/>
                <w:szCs w:val="20"/>
              </w:rPr>
              <w:t xml:space="preserve"> iš kurių </w:t>
            </w:r>
            <w:r w:rsidR="002836CA" w:rsidRPr="535965DD">
              <w:rPr>
                <w:rFonts w:ascii="Arial" w:hAnsi="Arial" w:cs="Arial"/>
                <w:sz w:val="20"/>
                <w:szCs w:val="20"/>
              </w:rPr>
              <w:t xml:space="preserve">tokių tiekiamų prekių (naudojamų medžiagų, įrangos) </w:t>
            </w:r>
            <w:r w:rsidRPr="535965DD">
              <w:rPr>
                <w:rFonts w:ascii="Arial" w:hAnsi="Arial" w:cs="Arial"/>
                <w:sz w:val="20"/>
                <w:szCs w:val="20"/>
              </w:rPr>
              <w:t xml:space="preserve">importas yra draudžiamas pagal Jungtinių Tautų saugumo tarybos sprendimus arba jei taikomos </w:t>
            </w:r>
            <w:r w:rsidR="009724CA" w:rsidRPr="535965DD">
              <w:rPr>
                <w:rFonts w:ascii="Arial" w:hAnsi="Arial" w:cs="Arial"/>
                <w:sz w:val="20"/>
                <w:szCs w:val="20"/>
              </w:rPr>
              <w:t xml:space="preserve"> </w:t>
            </w:r>
            <w:r w:rsidRPr="535965DD">
              <w:rPr>
                <w:rFonts w:ascii="Arial" w:hAnsi="Arial" w:cs="Arial"/>
                <w:sz w:val="20"/>
                <w:szCs w:val="20"/>
              </w:rPr>
              <w:t xml:space="preserve">tarptautinės sankcijos </w:t>
            </w:r>
            <w:r w:rsidR="22BBDA50" w:rsidRPr="535965DD">
              <w:rPr>
                <w:rFonts w:ascii="Arial" w:hAnsi="Arial" w:cs="Arial"/>
                <w:sz w:val="20"/>
                <w:szCs w:val="20"/>
              </w:rPr>
              <w:t xml:space="preserve">(ribojamosios priemonės) pagal Lietuvos Respublikos tarptautinių sankcijų įstatymą </w:t>
            </w:r>
            <w:r w:rsidRPr="535965DD">
              <w:rPr>
                <w:rFonts w:ascii="Arial" w:hAnsi="Arial" w:cs="Arial"/>
                <w:sz w:val="20"/>
                <w:szCs w:val="20"/>
              </w:rPr>
              <w:t>(jei SPS nenurodyta kitaip).</w:t>
            </w:r>
          </w:p>
        </w:tc>
        <w:tc>
          <w:tcPr>
            <w:tcW w:w="7194" w:type="dxa"/>
            <w:gridSpan w:val="2"/>
          </w:tcPr>
          <w:p w14:paraId="060A167B" w14:textId="1001F89A" w:rsidR="00914E90" w:rsidRPr="00B673FF" w:rsidRDefault="00274D05" w:rsidP="2253F7F6">
            <w:pPr>
              <w:pStyle w:val="ListParagraph"/>
              <w:tabs>
                <w:tab w:val="left" w:pos="567"/>
              </w:tabs>
              <w:spacing w:after="60"/>
              <w:ind w:left="0"/>
              <w:jc w:val="both"/>
              <w:rPr>
                <w:rFonts w:ascii="Arial" w:hAnsi="Arial" w:cs="Arial"/>
                <w:sz w:val="20"/>
                <w:szCs w:val="20"/>
                <w:lang w:val="en-GB"/>
              </w:rPr>
            </w:pPr>
            <w:r w:rsidRPr="2253F7F6">
              <w:rPr>
                <w:rFonts w:ascii="Arial" w:hAnsi="Arial" w:cs="Arial"/>
                <w:sz w:val="20"/>
                <w:szCs w:val="20"/>
                <w:lang w:val="en-US"/>
              </w:rPr>
              <w:t xml:space="preserve">All the products  (materials used, equipment) supplied by the Supplier, the </w:t>
            </w:r>
            <w:r w:rsidR="00C033B9" w:rsidRPr="2253F7F6">
              <w:rPr>
                <w:rFonts w:ascii="Arial" w:hAnsi="Arial" w:cs="Arial"/>
                <w:sz w:val="20"/>
                <w:szCs w:val="20"/>
                <w:lang w:val="en-US"/>
              </w:rPr>
              <w:t>Sub-supplier</w:t>
            </w:r>
            <w:r w:rsidRPr="2253F7F6">
              <w:rPr>
                <w:rFonts w:ascii="Arial" w:hAnsi="Arial" w:cs="Arial"/>
                <w:sz w:val="20"/>
                <w:szCs w:val="20"/>
                <w:lang w:val="en-US"/>
              </w:rPr>
              <w:t>, the economic entities</w:t>
            </w:r>
            <w:r w:rsidR="00C033B9" w:rsidRPr="2253F7F6">
              <w:rPr>
                <w:rFonts w:ascii="Arial" w:hAnsi="Arial" w:cs="Arial"/>
                <w:sz w:val="20"/>
                <w:szCs w:val="20"/>
                <w:lang w:val="en-US"/>
              </w:rPr>
              <w:t xml:space="preserve"> on whose capacities are relied on</w:t>
            </w:r>
            <w:r w:rsidRPr="2253F7F6">
              <w:rPr>
                <w:rFonts w:ascii="Arial" w:hAnsi="Arial" w:cs="Arial"/>
                <w:sz w:val="20"/>
                <w:szCs w:val="20"/>
                <w:lang w:val="en-US"/>
              </w:rPr>
              <w:t xml:space="preserve">, or members of the supplier group must meet the requirements of the country of origin specified in the requirements of the </w:t>
            </w:r>
            <w:r w:rsidR="00C033B9" w:rsidRPr="2253F7F6">
              <w:rPr>
                <w:rFonts w:ascii="Arial" w:hAnsi="Arial" w:cs="Arial"/>
                <w:sz w:val="20"/>
                <w:szCs w:val="20"/>
                <w:lang w:val="en-US"/>
              </w:rPr>
              <w:t>Contracting E</w:t>
            </w:r>
            <w:r w:rsidRPr="2253F7F6">
              <w:rPr>
                <w:rFonts w:ascii="Arial" w:hAnsi="Arial" w:cs="Arial"/>
                <w:sz w:val="20"/>
                <w:szCs w:val="20"/>
                <w:lang w:val="en-US"/>
              </w:rPr>
              <w:t>ntity (if specified) and may not be imported from countries</w:t>
            </w:r>
            <w:r w:rsidR="002836CA" w:rsidRPr="2253F7F6">
              <w:rPr>
                <w:rFonts w:ascii="Arial" w:hAnsi="Arial" w:cs="Arial"/>
                <w:sz w:val="20"/>
                <w:szCs w:val="20"/>
                <w:lang w:val="en-US"/>
              </w:rPr>
              <w:t xml:space="preserve"> or their parts, territories (special status zones) </w:t>
            </w:r>
            <w:r w:rsidRPr="2253F7F6">
              <w:rPr>
                <w:rFonts w:ascii="Arial" w:hAnsi="Arial" w:cs="Arial"/>
                <w:sz w:val="20"/>
                <w:szCs w:val="20"/>
                <w:lang w:val="en-US"/>
              </w:rPr>
              <w:t xml:space="preserve"> from which imports </w:t>
            </w:r>
            <w:r w:rsidR="002836CA" w:rsidRPr="2253F7F6">
              <w:rPr>
                <w:rFonts w:ascii="Arial" w:hAnsi="Arial" w:cs="Arial"/>
                <w:sz w:val="20"/>
                <w:szCs w:val="20"/>
                <w:lang w:val="en-US"/>
              </w:rPr>
              <w:t xml:space="preserve">of such supplied goods (materials used, equipment) </w:t>
            </w:r>
            <w:r w:rsidRPr="2253F7F6">
              <w:rPr>
                <w:rFonts w:ascii="Arial" w:hAnsi="Arial" w:cs="Arial"/>
                <w:sz w:val="20"/>
                <w:szCs w:val="20"/>
                <w:lang w:val="en-US"/>
              </w:rPr>
              <w:t xml:space="preserve">are prohibited by decisions of the United Nations Security Council or in the case of restrictive measures (sanctions) </w:t>
            </w:r>
            <w:r w:rsidR="2994A6A1" w:rsidRPr="2253F7F6">
              <w:rPr>
                <w:rFonts w:ascii="Arial" w:hAnsi="Arial" w:cs="Arial"/>
                <w:sz w:val="20"/>
                <w:szCs w:val="20"/>
                <w:lang w:val="en-US"/>
              </w:rPr>
              <w:t xml:space="preserve"> according to the International Sanctions Law of the Republic of Lithuania</w:t>
            </w:r>
            <w:r w:rsidRPr="2253F7F6">
              <w:rPr>
                <w:rFonts w:ascii="Arial" w:hAnsi="Arial" w:cs="Arial"/>
                <w:sz w:val="20"/>
                <w:szCs w:val="20"/>
                <w:lang w:val="en-US"/>
              </w:rPr>
              <w:t xml:space="preserve"> (unless otherwise specified in the SPC).</w:t>
            </w:r>
          </w:p>
        </w:tc>
      </w:tr>
      <w:tr w:rsidR="00914E90" w:rsidRPr="00B673FF" w14:paraId="274202B6" w14:textId="77777777" w:rsidTr="2253F7F6">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A345D08" w:rsidR="00914E90" w:rsidRPr="00B673FF" w:rsidRDefault="003565CA" w:rsidP="00B90BFA">
            <w:pPr>
              <w:jc w:val="both"/>
              <w:rPr>
                <w:rFonts w:ascii="Arial" w:hAnsi="Arial" w:cs="Arial"/>
                <w:sz w:val="20"/>
                <w:szCs w:val="20"/>
              </w:rPr>
            </w:pPr>
            <w:r w:rsidRPr="00B673FF">
              <w:rPr>
                <w:rFonts w:ascii="Arial" w:hAnsi="Arial" w:cs="Arial"/>
                <w:sz w:val="20"/>
                <w:szCs w:val="20"/>
              </w:rPr>
              <w:t>Pirkimo dokumentuose nurodytą reikalaujamą kvalifikaciją Tiekėjai, Ūkio subjektai, kurių pajėgumais remiamasi, Kvazisubtiekėjai</w:t>
            </w:r>
            <w:r w:rsidRPr="00B673FF" w:rsidDel="00DA4C62">
              <w:rPr>
                <w:rFonts w:ascii="Arial" w:hAnsi="Arial" w:cs="Arial"/>
                <w:sz w:val="20"/>
                <w:szCs w:val="20"/>
              </w:rPr>
              <w:t xml:space="preserve"> </w:t>
            </w:r>
            <w:r w:rsidRPr="00B673FF">
              <w:rPr>
                <w:rFonts w:ascii="Arial" w:hAnsi="Arial" w:cs="Arial"/>
                <w:sz w:val="20"/>
                <w:szCs w:val="20"/>
              </w:rPr>
              <w:t>privalo būti įgiję iki Paraiškų pateikimo termino pabaigos. Iš Tiekėjų, Ūkio subjektų, kurių pajėgumais remiamasi, Kvazisubtiekėjų registruotų Europos Sąjungos valstybėje narėje, Europos ekonominės erdvės valstybėje narėje, Šveicarijos Konfederacijoje arba trečiojoje šalyje, priimami Tiekėjo, Ūkio subjekto, kurio pajėgumais remiamasi, Kvazisubtiekėjo kilmės šalies kompetentingų institucijų išduoti dokumentai, tačiau toks užsienio šalies Tiekėjas, Ūkio subjektas, kurio pajėgumais remiamasi, Kvazisubtiekėjas turi pareigą, per protingą laiką, kreiptis į atitinkamą Lietuvos Respublikos instituciją dėl teisės pripažinimo dokumento išdavimo. Užsienio Tiekėjo, Ūkio subjekto, kurio pajėgumais remiamasi, Kvazisubtiekėjo turimos kvalifikacijos patvirtinimo dokumentai Lietuvoje gali būti išduoti ir po galutinės Paraiškų arba Pasiūlymų pateikimo datos</w:t>
            </w:r>
            <w:r w:rsidRPr="00B673FF">
              <w:rPr>
                <w:rStyle w:val="FootnoteReference"/>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098AF73D"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qualification as required for the Suppliers, the economic entities on whose capacities the Supplier relies on, also for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shall have been acquired before the end of the </w:t>
            </w:r>
            <w:r w:rsidR="002F43E7" w:rsidRPr="00B673FF">
              <w:rPr>
                <w:rFonts w:ascii="Arial" w:hAnsi="Arial" w:cs="Arial"/>
                <w:sz w:val="20"/>
                <w:szCs w:val="20"/>
                <w:lang w:val="en-US"/>
              </w:rPr>
              <w:t>Application</w:t>
            </w:r>
            <w:r w:rsidRPr="00B673FF">
              <w:rPr>
                <w:rFonts w:ascii="Arial" w:hAnsi="Arial" w:cs="Arial"/>
                <w:sz w:val="20"/>
                <w:szCs w:val="20"/>
                <w:lang w:val="en-US"/>
              </w:rPr>
              <w:t xml:space="preserve"> submission term. Documents 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7A40E5" w:rsidRPr="00B673FF">
              <w:rPr>
                <w:rFonts w:ascii="Arial" w:hAnsi="Arial" w:cs="Arial"/>
                <w:sz w:val="20"/>
                <w:szCs w:val="20"/>
                <w:lang w:val="en-US"/>
              </w:rPr>
              <w:t>Application or 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2253F7F6">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2253F7F6">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t>6.18</w:t>
            </w:r>
          </w:p>
        </w:tc>
        <w:tc>
          <w:tcPr>
            <w:tcW w:w="6804" w:type="dxa"/>
            <w:gridSpan w:val="2"/>
          </w:tcPr>
          <w:p w14:paraId="389FEEF6" w14:textId="7C385398" w:rsidR="00355C24" w:rsidRPr="00B673FF" w:rsidRDefault="005B512C" w:rsidP="00B90BFA">
            <w:pPr>
              <w:jc w:val="both"/>
              <w:rPr>
                <w:rFonts w:ascii="Arial" w:hAnsi="Arial" w:cs="Arial"/>
                <w:sz w:val="20"/>
                <w:szCs w:val="20"/>
              </w:rPr>
            </w:pPr>
            <w:r>
              <w:rPr>
                <w:rFonts w:ascii="Arial" w:hAnsi="Arial" w:cs="Arial"/>
                <w:sz w:val="20"/>
                <w:szCs w:val="20"/>
              </w:rPr>
              <w:t>Jeigu pirkime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ListParagraph"/>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914E90" w:rsidRPr="00B673FF" w14:paraId="20FD7AB7" w14:textId="77777777" w:rsidTr="2253F7F6">
        <w:trPr>
          <w:gridAfter w:val="1"/>
          <w:wAfter w:w="16" w:type="dxa"/>
        </w:trPr>
        <w:tc>
          <w:tcPr>
            <w:tcW w:w="1271" w:type="dxa"/>
          </w:tcPr>
          <w:p w14:paraId="12E723C4" w14:textId="3CC2BF60" w:rsidR="00914E90" w:rsidRPr="00B673FF" w:rsidRDefault="0021244A">
            <w:pPr>
              <w:rPr>
                <w:rFonts w:ascii="Arial" w:hAnsi="Arial" w:cs="Arial"/>
                <w:sz w:val="20"/>
                <w:szCs w:val="20"/>
              </w:rPr>
            </w:pPr>
            <w:r w:rsidRPr="00B673FF">
              <w:rPr>
                <w:rFonts w:ascii="Arial" w:hAnsi="Arial" w:cs="Arial"/>
                <w:sz w:val="20"/>
                <w:szCs w:val="20"/>
              </w:rPr>
              <w:t>7.</w:t>
            </w:r>
          </w:p>
        </w:tc>
        <w:tc>
          <w:tcPr>
            <w:tcW w:w="6804" w:type="dxa"/>
            <w:gridSpan w:val="2"/>
            <w:vAlign w:val="center"/>
          </w:tcPr>
          <w:p w14:paraId="4853D31F" w14:textId="34DC729A" w:rsidR="00914E90" w:rsidRPr="00B673FF" w:rsidRDefault="0021244A" w:rsidP="00585304">
            <w:pPr>
              <w:jc w:val="center"/>
              <w:rPr>
                <w:rFonts w:ascii="Arial" w:hAnsi="Arial" w:cs="Arial"/>
                <w:sz w:val="20"/>
                <w:szCs w:val="20"/>
              </w:rPr>
            </w:pPr>
            <w:bookmarkStart w:id="46" w:name="_Toc90619420"/>
            <w:r w:rsidRPr="00B673FF">
              <w:rPr>
                <w:rFonts w:ascii="Arial" w:hAnsi="Arial" w:cs="Arial"/>
                <w:b/>
                <w:bCs/>
                <w:sz w:val="20"/>
                <w:szCs w:val="20"/>
              </w:rPr>
              <w:t>REIKALAVIMAI PARAIŠKŲ PATEIKIMUI</w:t>
            </w:r>
            <w:bookmarkEnd w:id="46"/>
          </w:p>
        </w:tc>
        <w:tc>
          <w:tcPr>
            <w:tcW w:w="7194" w:type="dxa"/>
            <w:gridSpan w:val="2"/>
          </w:tcPr>
          <w:p w14:paraId="52D71996" w14:textId="3363A845" w:rsidR="00914E90" w:rsidRPr="00B673FF" w:rsidRDefault="00274D05" w:rsidP="00274D05">
            <w:pPr>
              <w:pStyle w:val="ListParagraph"/>
              <w:tabs>
                <w:tab w:val="left" w:pos="567"/>
              </w:tabs>
              <w:spacing w:before="60" w:after="60"/>
              <w:ind w:left="0"/>
              <w:contextualSpacing w:val="0"/>
              <w:jc w:val="center"/>
              <w:rPr>
                <w:rFonts w:ascii="Arial" w:hAnsi="Arial" w:cs="Arial"/>
                <w:sz w:val="20"/>
                <w:szCs w:val="20"/>
                <w:lang w:val="en-GB"/>
              </w:rPr>
            </w:pPr>
            <w:bookmarkStart w:id="47" w:name="_Toc48931919"/>
            <w:r w:rsidRPr="00B673FF">
              <w:rPr>
                <w:rFonts w:ascii="Arial" w:hAnsi="Arial" w:cs="Arial"/>
                <w:b/>
                <w:bCs/>
                <w:sz w:val="20"/>
                <w:szCs w:val="20"/>
                <w:lang w:val="en-GB"/>
              </w:rPr>
              <w:t>REQUIREMENTS FOR THE SUBMISSION OF APPLICATIONS</w:t>
            </w:r>
            <w:bookmarkEnd w:id="47"/>
          </w:p>
        </w:tc>
      </w:tr>
      <w:tr w:rsidR="00914E90" w:rsidRPr="00B673FF" w14:paraId="4E60BEF9" w14:textId="77777777" w:rsidTr="2253F7F6">
        <w:trPr>
          <w:gridAfter w:val="1"/>
          <w:wAfter w:w="16" w:type="dxa"/>
        </w:trPr>
        <w:tc>
          <w:tcPr>
            <w:tcW w:w="1271" w:type="dxa"/>
          </w:tcPr>
          <w:p w14:paraId="537BADB3" w14:textId="056C61ED" w:rsidR="00914E90" w:rsidRPr="00B673FF" w:rsidRDefault="0021244A">
            <w:pPr>
              <w:rPr>
                <w:rFonts w:ascii="Arial" w:hAnsi="Arial" w:cs="Arial"/>
                <w:sz w:val="20"/>
                <w:szCs w:val="20"/>
              </w:rPr>
            </w:pPr>
            <w:r w:rsidRPr="00B673FF">
              <w:rPr>
                <w:rFonts w:ascii="Arial" w:hAnsi="Arial" w:cs="Arial"/>
                <w:sz w:val="20"/>
                <w:szCs w:val="20"/>
              </w:rPr>
              <w:lastRenderedPageBreak/>
              <w:t>7.1.</w:t>
            </w:r>
          </w:p>
        </w:tc>
        <w:tc>
          <w:tcPr>
            <w:tcW w:w="6804" w:type="dxa"/>
            <w:gridSpan w:val="2"/>
          </w:tcPr>
          <w:p w14:paraId="4AC39DFE" w14:textId="24C3A262" w:rsidR="00914E90" w:rsidRPr="00B673FF" w:rsidRDefault="0021244A" w:rsidP="0095610F">
            <w:pPr>
              <w:jc w:val="both"/>
              <w:rPr>
                <w:rFonts w:ascii="Arial" w:hAnsi="Arial" w:cs="Arial"/>
                <w:sz w:val="20"/>
                <w:szCs w:val="20"/>
              </w:rPr>
            </w:pPr>
            <w:r w:rsidRPr="00B673FF">
              <w:rPr>
                <w:rFonts w:ascii="Arial" w:hAnsi="Arial" w:cs="Arial"/>
                <w:sz w:val="20"/>
                <w:szCs w:val="20"/>
              </w:rPr>
              <w:t>Bet kuris Tiekėjas Pirkimui gali teikti tik vieną Paraišką, nepriklausomai nuo to, ar Paraišką jis teikia kaip atskiras Tiekėjas, ar kaip Tiekėjų grupė.</w:t>
            </w:r>
          </w:p>
        </w:tc>
        <w:tc>
          <w:tcPr>
            <w:tcW w:w="7194" w:type="dxa"/>
            <w:gridSpan w:val="2"/>
          </w:tcPr>
          <w:p w14:paraId="4D90FDAD" w14:textId="4D42A88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Any Supplier shall have the right to submit only one Application for the Procurement irrespective of whether it is done by such as an individual Supplier or as a member of a </w:t>
            </w:r>
            <w:r w:rsidR="00EE695A" w:rsidRPr="00B673FF">
              <w:rPr>
                <w:rFonts w:ascii="Arial" w:hAnsi="Arial" w:cs="Arial"/>
                <w:sz w:val="20"/>
                <w:szCs w:val="20"/>
                <w:lang w:val="en-GB"/>
              </w:rPr>
              <w:t xml:space="preserve">Supplier </w:t>
            </w:r>
            <w:r w:rsidRPr="00B673FF">
              <w:rPr>
                <w:rFonts w:ascii="Arial" w:hAnsi="Arial" w:cs="Arial"/>
                <w:sz w:val="20"/>
                <w:szCs w:val="20"/>
                <w:lang w:val="en-GB"/>
              </w:rPr>
              <w:t>group.</w:t>
            </w:r>
          </w:p>
        </w:tc>
      </w:tr>
      <w:tr w:rsidR="00914E90" w:rsidRPr="00B673FF" w14:paraId="1A220C89" w14:textId="77777777" w:rsidTr="2253F7F6">
        <w:trPr>
          <w:gridAfter w:val="1"/>
          <w:wAfter w:w="16" w:type="dxa"/>
        </w:trPr>
        <w:tc>
          <w:tcPr>
            <w:tcW w:w="1271" w:type="dxa"/>
          </w:tcPr>
          <w:p w14:paraId="708B2A39" w14:textId="05013031" w:rsidR="00914E90" w:rsidRPr="00B673FF" w:rsidRDefault="0021244A">
            <w:pPr>
              <w:rPr>
                <w:rFonts w:ascii="Arial" w:hAnsi="Arial" w:cs="Arial"/>
                <w:sz w:val="20"/>
                <w:szCs w:val="20"/>
              </w:rPr>
            </w:pPr>
            <w:r w:rsidRPr="00B673FF">
              <w:rPr>
                <w:rFonts w:ascii="Arial" w:hAnsi="Arial" w:cs="Arial"/>
                <w:sz w:val="20"/>
                <w:szCs w:val="20"/>
              </w:rPr>
              <w:t>7.2.</w:t>
            </w:r>
          </w:p>
        </w:tc>
        <w:tc>
          <w:tcPr>
            <w:tcW w:w="6804" w:type="dxa"/>
            <w:gridSpan w:val="2"/>
          </w:tcPr>
          <w:p w14:paraId="25DFCFC2" w14:textId="58793BDC"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Paraiška </w:t>
            </w:r>
            <w:r w:rsidRPr="00B673FF">
              <w:rPr>
                <w:rFonts w:ascii="Arial" w:hAnsi="Arial" w:cs="Arial"/>
                <w:sz w:val="20"/>
                <w:szCs w:val="20"/>
              </w:rPr>
              <w:t>turi būti pateikta pagal Pirkimo sąlygų reikalavimus, kartu pateikiant visą Perkančiojo subjekto prašomą informaciją.</w:t>
            </w:r>
          </w:p>
        </w:tc>
        <w:tc>
          <w:tcPr>
            <w:tcW w:w="7194" w:type="dxa"/>
            <w:gridSpan w:val="2"/>
          </w:tcPr>
          <w:p w14:paraId="1632137B" w14:textId="34BDDD5D"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Application shall be submitted in accordance with the requirements of the Procurement </w:t>
            </w:r>
            <w:r w:rsidR="003B7047">
              <w:rPr>
                <w:rFonts w:ascii="Arial" w:hAnsi="Arial" w:cs="Arial"/>
                <w:iCs/>
                <w:sz w:val="20"/>
                <w:szCs w:val="20"/>
                <w:lang w:val="en-GB"/>
              </w:rPr>
              <w:t>C</w:t>
            </w:r>
            <w:r w:rsidRPr="00B673FF">
              <w:rPr>
                <w:rFonts w:ascii="Arial" w:hAnsi="Arial" w:cs="Arial"/>
                <w:iCs/>
                <w:sz w:val="20"/>
                <w:szCs w:val="20"/>
                <w:lang w:val="en-GB"/>
              </w:rPr>
              <w:t>onditions</w:t>
            </w:r>
            <w:r w:rsidRPr="00B673FF">
              <w:rPr>
                <w:rFonts w:ascii="Arial" w:hAnsi="Arial" w:cs="Arial"/>
                <w:sz w:val="20"/>
                <w:szCs w:val="20"/>
                <w:lang w:val="en-GB"/>
              </w:rPr>
              <w:t>, together with all the information requested by the Contracting Entity.</w:t>
            </w:r>
          </w:p>
        </w:tc>
      </w:tr>
      <w:tr w:rsidR="00914E90" w:rsidRPr="00B673FF" w14:paraId="63B323C6" w14:textId="77777777" w:rsidTr="2253F7F6">
        <w:trPr>
          <w:gridAfter w:val="1"/>
          <w:wAfter w:w="16" w:type="dxa"/>
        </w:trPr>
        <w:tc>
          <w:tcPr>
            <w:tcW w:w="1271" w:type="dxa"/>
          </w:tcPr>
          <w:p w14:paraId="274795C0" w14:textId="6731CFC8" w:rsidR="00914E90" w:rsidRPr="00B673FF" w:rsidRDefault="0021244A">
            <w:pPr>
              <w:rPr>
                <w:rFonts w:ascii="Arial" w:hAnsi="Arial" w:cs="Arial"/>
                <w:sz w:val="20"/>
                <w:szCs w:val="20"/>
              </w:rPr>
            </w:pPr>
            <w:r w:rsidRPr="00B673FF">
              <w:rPr>
                <w:rFonts w:ascii="Arial" w:hAnsi="Arial" w:cs="Arial"/>
                <w:sz w:val="20"/>
                <w:szCs w:val="20"/>
              </w:rPr>
              <w:t>7.3.</w:t>
            </w:r>
          </w:p>
        </w:tc>
        <w:tc>
          <w:tcPr>
            <w:tcW w:w="6804" w:type="dxa"/>
            <w:gridSpan w:val="2"/>
          </w:tcPr>
          <w:p w14:paraId="0048A026" w14:textId="50D5DFB8"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Paraiškos privalo būti pasirašytos fiziniu arba </w:t>
            </w:r>
            <w:r w:rsidRPr="00B673FF">
              <w:rPr>
                <w:rFonts w:ascii="Arial" w:hAnsi="Arial" w:cs="Arial"/>
                <w:bCs/>
                <w:iCs/>
                <w:color w:val="000000"/>
                <w:sz w:val="20"/>
                <w:szCs w:val="20"/>
              </w:rPr>
              <w:t>kvalifikuotu elektroniniu parašu, atitinkančiu Lietuvos Respublikos elektroninės atpažinties ir elektroninių operacijų patikimumo užtikrinimo paslaugų įstatymo reikalavimus, ir</w:t>
            </w:r>
            <w:r w:rsidRPr="00B673FF">
              <w:rPr>
                <w:rFonts w:ascii="Arial" w:hAnsi="Arial" w:cs="Arial"/>
                <w:sz w:val="20"/>
                <w:szCs w:val="20"/>
              </w:rPr>
              <w:t xml:space="preserve"> perduodamos elektroninėmis priemonėmis, laikantis </w:t>
            </w:r>
            <w:r w:rsidRPr="00B673FF">
              <w:rPr>
                <w:rStyle w:val="margin-left-101"/>
                <w:rFonts w:ascii="Arial" w:hAnsi="Arial" w:cs="Arial"/>
                <w:sz w:val="20"/>
                <w:szCs w:val="20"/>
              </w:rPr>
              <w:t xml:space="preserve">PĮ </w:t>
            </w:r>
            <w:r w:rsidRPr="00B673FF">
              <w:rPr>
                <w:rFonts w:ascii="Arial" w:hAnsi="Arial" w:cs="Arial"/>
                <w:sz w:val="20"/>
                <w:szCs w:val="20"/>
              </w:rPr>
              <w:t>34 straipsnyje nustatytų reikalavimų, jei SPS nėra nurodyta kitaip. Pateikiant atitinkamų dokumentų skaitmenines kopijas ir pasirašant Paraišką, yra deklaruojama, kad kopijos yra tikros, o elektronine forma pateikti dokumentai – tikri. Perkantysis subjektas pasilieka sau teisę prašyti dokumentų originalų.</w:t>
            </w:r>
          </w:p>
        </w:tc>
        <w:tc>
          <w:tcPr>
            <w:tcW w:w="7194" w:type="dxa"/>
            <w:gridSpan w:val="2"/>
          </w:tcPr>
          <w:p w14:paraId="7D348A86" w14:textId="36D1BFA5"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must be signed with a physical or </w:t>
            </w:r>
            <w:r w:rsidR="005B0ECC"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w:t>
            </w:r>
            <w:r w:rsidRPr="00B673FF">
              <w:rPr>
                <w:rFonts w:ascii="Arial" w:hAnsi="Arial" w:cs="Arial"/>
                <w:bCs/>
                <w:iCs/>
                <w:color w:val="000000"/>
                <w:sz w:val="20"/>
                <w:szCs w:val="20"/>
                <w:lang w:val="en-GB"/>
              </w:rPr>
              <w:t xml:space="preserve"> and transmitted by electronic means in accordance with the requirements set out in Article 34 of LP, unless otherwise specified in the SPC.</w:t>
            </w:r>
            <w:r w:rsidRPr="00B673FF">
              <w:rPr>
                <w:rFonts w:ascii="Arial" w:hAnsi="Arial" w:cs="Arial"/>
                <w:sz w:val="20"/>
                <w:szCs w:val="20"/>
                <w:lang w:val="en-GB"/>
              </w:rPr>
              <w:t xml:space="preserve"> Submission of digital copies of the relevant documents and signing of the Application is declaration that the copies are </w:t>
            </w:r>
            <w:r w:rsidR="009F72B2" w:rsidRPr="00B673FF">
              <w:rPr>
                <w:rFonts w:ascii="Arial" w:hAnsi="Arial" w:cs="Arial"/>
                <w:sz w:val="20"/>
                <w:szCs w:val="20"/>
                <w:lang w:val="en-GB"/>
              </w:rPr>
              <w:t>true,</w:t>
            </w:r>
            <w:r w:rsidRPr="00B673FF">
              <w:rPr>
                <w:rFonts w:ascii="Arial" w:hAnsi="Arial" w:cs="Arial"/>
                <w:sz w:val="20"/>
                <w:szCs w:val="20"/>
                <w:lang w:val="en-GB"/>
              </w:rPr>
              <w:t xml:space="preserve"> and the documents submitted in electronic form are true. The </w:t>
            </w:r>
            <w:r w:rsidR="005B0ECC" w:rsidRPr="00B673FF">
              <w:rPr>
                <w:rFonts w:ascii="Arial" w:hAnsi="Arial" w:cs="Arial"/>
                <w:sz w:val="20"/>
                <w:szCs w:val="20"/>
                <w:lang w:val="en-GB"/>
              </w:rPr>
              <w:t>C</w:t>
            </w:r>
            <w:r w:rsidRPr="00B673FF">
              <w:rPr>
                <w:rFonts w:ascii="Arial" w:hAnsi="Arial" w:cs="Arial"/>
                <w:sz w:val="20"/>
                <w:szCs w:val="20"/>
                <w:lang w:val="en-GB"/>
              </w:rPr>
              <w:t xml:space="preserve">ontracting </w:t>
            </w:r>
            <w:r w:rsidR="005B0ECC" w:rsidRPr="00B673FF">
              <w:rPr>
                <w:rFonts w:ascii="Arial" w:hAnsi="Arial" w:cs="Arial"/>
                <w:sz w:val="20"/>
                <w:szCs w:val="20"/>
                <w:lang w:val="en-GB"/>
              </w:rPr>
              <w:t>E</w:t>
            </w:r>
            <w:r w:rsidRPr="00B673FF">
              <w:rPr>
                <w:rFonts w:ascii="Arial" w:hAnsi="Arial" w:cs="Arial"/>
                <w:sz w:val="20"/>
                <w:szCs w:val="20"/>
                <w:lang w:val="en-GB"/>
              </w:rPr>
              <w:t>ntity reserves the right to request original documents.</w:t>
            </w:r>
          </w:p>
        </w:tc>
      </w:tr>
      <w:tr w:rsidR="00914E90" w:rsidRPr="00B673FF" w14:paraId="7CFEAB1D" w14:textId="77777777" w:rsidTr="2253F7F6">
        <w:trPr>
          <w:gridAfter w:val="1"/>
          <w:wAfter w:w="16" w:type="dxa"/>
        </w:trPr>
        <w:tc>
          <w:tcPr>
            <w:tcW w:w="1271" w:type="dxa"/>
          </w:tcPr>
          <w:p w14:paraId="6A705D23" w14:textId="3A1EE1C2" w:rsidR="00914E90" w:rsidRPr="00B673FF" w:rsidRDefault="0021244A">
            <w:pPr>
              <w:rPr>
                <w:rFonts w:ascii="Arial" w:hAnsi="Arial" w:cs="Arial"/>
                <w:sz w:val="20"/>
                <w:szCs w:val="20"/>
              </w:rPr>
            </w:pPr>
            <w:r w:rsidRPr="00B673FF">
              <w:rPr>
                <w:rFonts w:ascii="Arial" w:hAnsi="Arial" w:cs="Arial"/>
                <w:sz w:val="20"/>
                <w:szCs w:val="20"/>
              </w:rPr>
              <w:t>7.4.</w:t>
            </w:r>
          </w:p>
        </w:tc>
        <w:tc>
          <w:tcPr>
            <w:tcW w:w="6804" w:type="dxa"/>
            <w:gridSpan w:val="2"/>
          </w:tcPr>
          <w:p w14:paraId="73B1EB5E" w14:textId="2E0F6034"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Informacija apie Paraiškų pateikimo būdą pateikiama SPS.</w:t>
            </w:r>
          </w:p>
        </w:tc>
        <w:tc>
          <w:tcPr>
            <w:tcW w:w="7194" w:type="dxa"/>
            <w:gridSpan w:val="2"/>
          </w:tcPr>
          <w:p w14:paraId="0B9F6552" w14:textId="01446AF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w:t>
            </w:r>
            <w:r w:rsidR="005B0ECC" w:rsidRPr="00B673FF">
              <w:rPr>
                <w:rFonts w:ascii="Arial" w:hAnsi="Arial" w:cs="Arial"/>
                <w:sz w:val="20"/>
                <w:szCs w:val="20"/>
                <w:lang w:val="en-GB" w:eastAsia="lt-LT"/>
              </w:rPr>
              <w:t>A</w:t>
            </w:r>
            <w:r w:rsidRPr="00B673FF">
              <w:rPr>
                <w:rFonts w:ascii="Arial" w:hAnsi="Arial" w:cs="Arial"/>
                <w:sz w:val="20"/>
                <w:szCs w:val="20"/>
                <w:lang w:val="en-GB" w:eastAsia="lt-LT"/>
              </w:rPr>
              <w:t xml:space="preserve">pplication </w:t>
            </w:r>
            <w:r w:rsidR="005B0ECC"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SPC. </w:t>
            </w:r>
          </w:p>
        </w:tc>
      </w:tr>
      <w:tr w:rsidR="00914E90" w:rsidRPr="00B673FF" w14:paraId="587A9AB7" w14:textId="77777777" w:rsidTr="2253F7F6">
        <w:trPr>
          <w:gridAfter w:val="1"/>
          <w:wAfter w:w="16" w:type="dxa"/>
        </w:trPr>
        <w:tc>
          <w:tcPr>
            <w:tcW w:w="1271" w:type="dxa"/>
          </w:tcPr>
          <w:p w14:paraId="50F77DCE" w14:textId="2F75F1FF" w:rsidR="00914E90" w:rsidRPr="00B673FF" w:rsidRDefault="0021244A">
            <w:pPr>
              <w:rPr>
                <w:rFonts w:ascii="Arial" w:hAnsi="Arial" w:cs="Arial"/>
                <w:sz w:val="20"/>
                <w:szCs w:val="20"/>
              </w:rPr>
            </w:pPr>
            <w:r w:rsidRPr="00B673FF">
              <w:rPr>
                <w:rFonts w:ascii="Arial" w:hAnsi="Arial" w:cs="Arial"/>
                <w:sz w:val="20"/>
                <w:szCs w:val="20"/>
              </w:rPr>
              <w:t>7.5.</w:t>
            </w:r>
          </w:p>
        </w:tc>
        <w:tc>
          <w:tcPr>
            <w:tcW w:w="6804" w:type="dxa"/>
            <w:gridSpan w:val="2"/>
          </w:tcPr>
          <w:p w14:paraId="41A234DB" w14:textId="16378973" w:rsidR="00914E90" w:rsidRPr="00B673FF" w:rsidRDefault="0021244A" w:rsidP="0095610F">
            <w:pPr>
              <w:jc w:val="both"/>
              <w:rPr>
                <w:rFonts w:ascii="Arial" w:hAnsi="Arial" w:cs="Arial"/>
                <w:sz w:val="20"/>
                <w:szCs w:val="20"/>
              </w:rPr>
            </w:pPr>
            <w:r w:rsidRPr="00B673FF">
              <w:rPr>
                <w:rFonts w:ascii="Arial" w:hAnsi="Arial" w:cs="Arial"/>
                <w:iCs/>
                <w:sz w:val="20"/>
                <w:szCs w:val="20"/>
              </w:rPr>
              <w:t>Jei Paraiškoje yra konfidenciali informacija, Perkančiajam subjektui paprašius, ekonomiškai naudingiausią pasiūlymą pateikęs Tiekėjas turi nurodyti, kuri informacija yra konfidenciali, vadovaujantis PĮ 32 straipsnio 2 dalimi.</w:t>
            </w:r>
          </w:p>
        </w:tc>
        <w:tc>
          <w:tcPr>
            <w:tcW w:w="7194" w:type="dxa"/>
            <w:gridSpan w:val="2"/>
          </w:tcPr>
          <w:p w14:paraId="06D29A6A" w14:textId="7220105F"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w:t>
            </w:r>
            <w:r w:rsidR="00AB0A05" w:rsidRPr="00B673FF">
              <w:rPr>
                <w:rFonts w:ascii="Arial" w:hAnsi="Arial" w:cs="Arial"/>
                <w:iCs/>
                <w:sz w:val="20"/>
                <w:szCs w:val="20"/>
                <w:lang w:val="en-GB"/>
              </w:rPr>
              <w:t>A</w:t>
            </w:r>
            <w:r w:rsidRPr="00B673FF">
              <w:rPr>
                <w:rFonts w:ascii="Arial" w:hAnsi="Arial" w:cs="Arial"/>
                <w:iCs/>
                <w:sz w:val="20"/>
                <w:szCs w:val="20"/>
                <w:lang w:val="en-GB"/>
              </w:rPr>
              <w:t xml:space="preserve">pplication must indicate whether the </w:t>
            </w:r>
            <w:r w:rsidR="00AB0A05" w:rsidRPr="00B673FF">
              <w:rPr>
                <w:rFonts w:ascii="Arial" w:hAnsi="Arial" w:cs="Arial"/>
                <w:iCs/>
                <w:sz w:val="20"/>
                <w:szCs w:val="20"/>
                <w:lang w:val="en-GB"/>
              </w:rPr>
              <w:t>A</w:t>
            </w:r>
            <w:r w:rsidRPr="00B673FF">
              <w:rPr>
                <w:rFonts w:ascii="Arial" w:hAnsi="Arial" w:cs="Arial"/>
                <w:iCs/>
                <w:sz w:val="20"/>
                <w:szCs w:val="20"/>
                <w:lang w:val="en-GB"/>
              </w:rPr>
              <w:t>pplication contains confidential information. If the Application contains confidential information, the Supplier must indicate which information is confidential in accordance with Article 32 (2) of LP</w:t>
            </w:r>
            <w:r w:rsidRPr="00B673FF">
              <w:rPr>
                <w:rFonts w:ascii="Arial" w:hAnsi="Arial" w:cs="Arial"/>
                <w:sz w:val="20"/>
                <w:szCs w:val="20"/>
                <w:lang w:val="en-GB"/>
              </w:rPr>
              <w:t>.</w:t>
            </w:r>
          </w:p>
        </w:tc>
      </w:tr>
      <w:tr w:rsidR="00914E90" w:rsidRPr="00B673FF" w14:paraId="3FA8E98D" w14:textId="77777777" w:rsidTr="2253F7F6">
        <w:trPr>
          <w:gridAfter w:val="1"/>
          <w:wAfter w:w="16" w:type="dxa"/>
        </w:trPr>
        <w:tc>
          <w:tcPr>
            <w:tcW w:w="1271" w:type="dxa"/>
          </w:tcPr>
          <w:p w14:paraId="728E3FE2" w14:textId="274FC8BB" w:rsidR="00914E90" w:rsidRPr="00B673FF" w:rsidRDefault="0021244A">
            <w:pPr>
              <w:rPr>
                <w:rFonts w:ascii="Arial" w:hAnsi="Arial" w:cs="Arial"/>
                <w:sz w:val="20"/>
                <w:szCs w:val="20"/>
              </w:rPr>
            </w:pPr>
            <w:r w:rsidRPr="00B673FF">
              <w:rPr>
                <w:rFonts w:ascii="Arial" w:hAnsi="Arial" w:cs="Arial"/>
                <w:sz w:val="20"/>
                <w:szCs w:val="20"/>
              </w:rPr>
              <w:t>7.6.</w:t>
            </w:r>
          </w:p>
        </w:tc>
        <w:tc>
          <w:tcPr>
            <w:tcW w:w="6804" w:type="dxa"/>
            <w:gridSpan w:val="2"/>
          </w:tcPr>
          <w:p w14:paraId="5635C666" w14:textId="6BA0C58F" w:rsidR="00914E90" w:rsidRPr="00B673FF" w:rsidRDefault="0021244A" w:rsidP="0095610F">
            <w:pPr>
              <w:jc w:val="both"/>
              <w:rPr>
                <w:rFonts w:ascii="Arial" w:hAnsi="Arial" w:cs="Arial"/>
                <w:sz w:val="20"/>
                <w:szCs w:val="20"/>
              </w:rPr>
            </w:pPr>
            <w:r w:rsidRPr="00B673FF">
              <w:rPr>
                <w:rFonts w:ascii="Arial" w:hAnsi="Arial" w:cs="Arial"/>
                <w:color w:val="000000"/>
                <w:sz w:val="20"/>
                <w:szCs w:val="20"/>
              </w:rPr>
              <w:t xml:space="preserve">Jeigu Perkančiajam subjektui kyla abejonių dėl Tiekėjo Paraiškoje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68091649" w14:textId="4940D94B" w:rsidR="00914E90" w:rsidRPr="00B673FF" w:rsidRDefault="00500569"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Contracting Entity has doubts about the confidentiality of the information specified in the Supplier’s </w:t>
            </w:r>
            <w:r w:rsidR="005F36E9">
              <w:rPr>
                <w:rFonts w:ascii="Arial" w:hAnsi="Arial" w:cs="Arial"/>
                <w:color w:val="000000"/>
                <w:sz w:val="20"/>
                <w:szCs w:val="20"/>
                <w:lang w:val="en-GB"/>
              </w:rPr>
              <w:t>Application</w:t>
            </w:r>
            <w:r w:rsidRPr="00B673FF">
              <w:rPr>
                <w:rFonts w:ascii="Arial" w:hAnsi="Arial" w:cs="Arial"/>
                <w:color w:val="000000"/>
                <w:sz w:val="20"/>
                <w:szCs w:val="20"/>
                <w:lang w:val="en-GB"/>
              </w:rPr>
              <w:t xml:space="preserve">, the Contracting Entity shall ask the Supplier to prove why the specified information is confidential. If the Supplier fails to provide such evidence or provides incorrect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such information shall be deemed non-confidential.</w:t>
            </w:r>
          </w:p>
        </w:tc>
      </w:tr>
      <w:tr w:rsidR="00914E90" w:rsidRPr="00B673FF" w14:paraId="53919645" w14:textId="77777777" w:rsidTr="2253F7F6">
        <w:trPr>
          <w:gridAfter w:val="1"/>
          <w:wAfter w:w="16" w:type="dxa"/>
        </w:trPr>
        <w:tc>
          <w:tcPr>
            <w:tcW w:w="1271" w:type="dxa"/>
          </w:tcPr>
          <w:p w14:paraId="4E14A9CD" w14:textId="51C684A9" w:rsidR="00914E90" w:rsidRPr="00B673FF" w:rsidRDefault="0021244A">
            <w:pPr>
              <w:rPr>
                <w:rFonts w:ascii="Arial" w:hAnsi="Arial" w:cs="Arial"/>
                <w:sz w:val="20"/>
                <w:szCs w:val="20"/>
              </w:rPr>
            </w:pPr>
            <w:r w:rsidRPr="00B673FF">
              <w:rPr>
                <w:rFonts w:ascii="Arial" w:hAnsi="Arial" w:cs="Arial"/>
                <w:sz w:val="20"/>
                <w:szCs w:val="20"/>
              </w:rPr>
              <w:t>7.7.</w:t>
            </w:r>
          </w:p>
        </w:tc>
        <w:tc>
          <w:tcPr>
            <w:tcW w:w="6804" w:type="dxa"/>
            <w:gridSpan w:val="2"/>
          </w:tcPr>
          <w:p w14:paraId="09C306AD" w14:textId="6057FB07" w:rsidR="00914E90" w:rsidRPr="00B673FF" w:rsidRDefault="0021244A" w:rsidP="0095610F">
            <w:pPr>
              <w:jc w:val="both"/>
              <w:rPr>
                <w:rFonts w:ascii="Arial" w:hAnsi="Arial" w:cs="Arial"/>
                <w:sz w:val="20"/>
                <w:szCs w:val="20"/>
              </w:rPr>
            </w:pPr>
            <w:r w:rsidRPr="00B673FF">
              <w:rPr>
                <w:rFonts w:ascii="Arial" w:hAnsi="Arial" w:cs="Arial"/>
                <w:sz w:val="20"/>
                <w:szCs w:val="20"/>
              </w:rPr>
              <w:t>Visa Tiekėjo Paraiška negali būti laikoma konfidencialia informacija.</w:t>
            </w:r>
          </w:p>
        </w:tc>
        <w:tc>
          <w:tcPr>
            <w:tcW w:w="7194" w:type="dxa"/>
            <w:gridSpan w:val="2"/>
          </w:tcPr>
          <w:p w14:paraId="19E3CF3A" w14:textId="1305542A"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entire Application of the Supplier cannot be considered confidential information.</w:t>
            </w:r>
          </w:p>
        </w:tc>
      </w:tr>
      <w:tr w:rsidR="00914E90" w:rsidRPr="00B673FF" w14:paraId="54FC0ECC" w14:textId="77777777" w:rsidTr="2253F7F6">
        <w:trPr>
          <w:gridAfter w:val="1"/>
          <w:wAfter w:w="16" w:type="dxa"/>
        </w:trPr>
        <w:tc>
          <w:tcPr>
            <w:tcW w:w="1271" w:type="dxa"/>
          </w:tcPr>
          <w:p w14:paraId="133EC9BC" w14:textId="68682E45" w:rsidR="00914E90" w:rsidRPr="00B673FF" w:rsidRDefault="0021244A">
            <w:pPr>
              <w:rPr>
                <w:rFonts w:ascii="Arial" w:hAnsi="Arial" w:cs="Arial"/>
                <w:sz w:val="20"/>
                <w:szCs w:val="20"/>
              </w:rPr>
            </w:pPr>
            <w:r w:rsidRPr="00B673FF">
              <w:rPr>
                <w:rFonts w:ascii="Arial" w:hAnsi="Arial" w:cs="Arial"/>
                <w:sz w:val="20"/>
                <w:szCs w:val="20"/>
              </w:rPr>
              <w:t>7.8.</w:t>
            </w:r>
          </w:p>
        </w:tc>
        <w:tc>
          <w:tcPr>
            <w:tcW w:w="6804" w:type="dxa"/>
            <w:gridSpan w:val="2"/>
          </w:tcPr>
          <w:p w14:paraId="6ACDDDA7" w14:textId="67ACDE15" w:rsidR="00914E90" w:rsidRPr="00B673FF" w:rsidRDefault="0021244A" w:rsidP="0095610F">
            <w:pPr>
              <w:jc w:val="both"/>
              <w:rPr>
                <w:rFonts w:ascii="Arial" w:hAnsi="Arial" w:cs="Arial"/>
                <w:sz w:val="20"/>
                <w:szCs w:val="20"/>
              </w:rPr>
            </w:pPr>
            <w:r w:rsidRPr="00B673FF">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76BD3DE2" w14:textId="57393777" w:rsidR="00914E90" w:rsidRPr="00B673FF" w:rsidRDefault="0003781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Applications, as well as other correspondence and documents, may be submitted in the languages specified in the SPC. If the relevant documents are issued in languages other than those specified in the SPC, these documents must be accompanied by a translation of the document into at least one of the specified languages, signed by the Supplier’s </w:t>
            </w:r>
            <w:r w:rsidR="00221A1C"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914E90" w:rsidRPr="00B673FF" w14:paraId="63E7187A" w14:textId="77777777" w:rsidTr="2253F7F6">
        <w:trPr>
          <w:gridAfter w:val="1"/>
          <w:wAfter w:w="16" w:type="dxa"/>
        </w:trPr>
        <w:tc>
          <w:tcPr>
            <w:tcW w:w="1271" w:type="dxa"/>
          </w:tcPr>
          <w:p w14:paraId="64D08026" w14:textId="1A4D1AA5" w:rsidR="00914E90" w:rsidRPr="00B673FF" w:rsidRDefault="0021244A">
            <w:pPr>
              <w:rPr>
                <w:rFonts w:ascii="Arial" w:hAnsi="Arial" w:cs="Arial"/>
                <w:sz w:val="20"/>
                <w:szCs w:val="20"/>
              </w:rPr>
            </w:pPr>
            <w:r w:rsidRPr="00B673FF">
              <w:rPr>
                <w:rFonts w:ascii="Arial" w:hAnsi="Arial" w:cs="Arial"/>
                <w:sz w:val="20"/>
                <w:szCs w:val="20"/>
              </w:rPr>
              <w:t>8.</w:t>
            </w:r>
          </w:p>
        </w:tc>
        <w:tc>
          <w:tcPr>
            <w:tcW w:w="6804" w:type="dxa"/>
            <w:gridSpan w:val="2"/>
            <w:vAlign w:val="center"/>
          </w:tcPr>
          <w:p w14:paraId="2DD11C0E" w14:textId="0BF49075" w:rsidR="00914E90" w:rsidRPr="00B673FF" w:rsidRDefault="0021244A" w:rsidP="0003781C">
            <w:pPr>
              <w:jc w:val="center"/>
              <w:rPr>
                <w:rFonts w:ascii="Arial" w:hAnsi="Arial" w:cs="Arial"/>
                <w:sz w:val="20"/>
                <w:szCs w:val="20"/>
              </w:rPr>
            </w:pPr>
            <w:bookmarkStart w:id="48" w:name="_Toc90619421"/>
            <w:r w:rsidRPr="00B673FF">
              <w:rPr>
                <w:rFonts w:ascii="Arial" w:hAnsi="Arial" w:cs="Arial"/>
                <w:b/>
                <w:bCs/>
                <w:sz w:val="20"/>
                <w:szCs w:val="20"/>
              </w:rPr>
              <w:t>PARAIŠKŲ PATEIKIMO TERMINAI</w:t>
            </w:r>
            <w:bookmarkEnd w:id="48"/>
          </w:p>
        </w:tc>
        <w:tc>
          <w:tcPr>
            <w:tcW w:w="7194" w:type="dxa"/>
            <w:gridSpan w:val="2"/>
            <w:vAlign w:val="center"/>
          </w:tcPr>
          <w:p w14:paraId="4A2E0E4A" w14:textId="63BD8C76" w:rsidR="00914E90" w:rsidRPr="00B673FF" w:rsidRDefault="0055639C" w:rsidP="0055639C">
            <w:pPr>
              <w:pStyle w:val="ListParagraph"/>
              <w:tabs>
                <w:tab w:val="left" w:pos="567"/>
              </w:tabs>
              <w:spacing w:before="60" w:after="60"/>
              <w:ind w:left="0"/>
              <w:contextualSpacing w:val="0"/>
              <w:jc w:val="center"/>
              <w:rPr>
                <w:rFonts w:ascii="Arial" w:hAnsi="Arial" w:cs="Arial"/>
                <w:sz w:val="20"/>
                <w:szCs w:val="20"/>
                <w:lang w:val="en-GB"/>
              </w:rPr>
            </w:pPr>
            <w:bookmarkStart w:id="49" w:name="_Toc48931920"/>
            <w:r w:rsidRPr="00B673FF">
              <w:rPr>
                <w:rFonts w:ascii="Arial" w:hAnsi="Arial" w:cs="Arial"/>
                <w:b/>
                <w:bCs/>
                <w:sz w:val="20"/>
                <w:szCs w:val="20"/>
                <w:lang w:val="en-GB"/>
              </w:rPr>
              <w:t>DEADLINES FOR SUBMISSION OF APPLICATIONS</w:t>
            </w:r>
            <w:bookmarkEnd w:id="49"/>
          </w:p>
        </w:tc>
      </w:tr>
      <w:tr w:rsidR="00914E90" w:rsidRPr="00B673FF" w14:paraId="522C9D2F" w14:textId="77777777" w:rsidTr="2253F7F6">
        <w:trPr>
          <w:gridAfter w:val="1"/>
          <w:wAfter w:w="16" w:type="dxa"/>
        </w:trPr>
        <w:tc>
          <w:tcPr>
            <w:tcW w:w="1271" w:type="dxa"/>
          </w:tcPr>
          <w:p w14:paraId="33A2FA3B" w14:textId="30A4C04F" w:rsidR="00914E90" w:rsidRPr="00B673FF" w:rsidRDefault="0021244A">
            <w:pPr>
              <w:rPr>
                <w:rFonts w:ascii="Arial" w:hAnsi="Arial" w:cs="Arial"/>
                <w:sz w:val="20"/>
                <w:szCs w:val="20"/>
              </w:rPr>
            </w:pPr>
            <w:r w:rsidRPr="00B673FF">
              <w:rPr>
                <w:rFonts w:ascii="Arial" w:hAnsi="Arial" w:cs="Arial"/>
                <w:sz w:val="20"/>
                <w:szCs w:val="20"/>
              </w:rPr>
              <w:lastRenderedPageBreak/>
              <w:t>8.1.</w:t>
            </w:r>
          </w:p>
        </w:tc>
        <w:tc>
          <w:tcPr>
            <w:tcW w:w="6804" w:type="dxa"/>
            <w:gridSpan w:val="2"/>
          </w:tcPr>
          <w:p w14:paraId="0E667138" w14:textId="4F40E53B" w:rsidR="00914E90" w:rsidRPr="00B673FF" w:rsidRDefault="0021244A" w:rsidP="0095610F">
            <w:pPr>
              <w:jc w:val="both"/>
              <w:rPr>
                <w:rFonts w:ascii="Arial" w:hAnsi="Arial" w:cs="Arial"/>
                <w:sz w:val="20"/>
                <w:szCs w:val="20"/>
              </w:rPr>
            </w:pPr>
            <w:r w:rsidRPr="00B673FF">
              <w:rPr>
                <w:rFonts w:ascii="Arial" w:hAnsi="Arial" w:cs="Arial"/>
                <w:sz w:val="20"/>
                <w:szCs w:val="20"/>
                <w:lang w:eastAsia="lt-LT"/>
              </w:rPr>
              <w:t xml:space="preserve">Informacija apie Paraiškų pateikimo terminą pateikiama SPS ir (arba) nurodoma CVP IS. </w:t>
            </w:r>
            <w:r w:rsidRPr="00B673FF">
              <w:rPr>
                <w:rFonts w:ascii="Arial" w:hAnsi="Arial" w:cs="Arial"/>
                <w:sz w:val="20"/>
                <w:szCs w:val="20"/>
              </w:rPr>
              <w:t>Paraiškų pateikimo terminas nustatomas toks, kad Tiekėjai spėtų laiku ir tinkamai parengti ir pateikti Paraiškas, tačiau Paraiškų pateikimo terminas negali būti trumpesnis nei PĮ 74 straipsnio 2 dalyje nurodytas terminas.</w:t>
            </w:r>
          </w:p>
        </w:tc>
        <w:tc>
          <w:tcPr>
            <w:tcW w:w="7194" w:type="dxa"/>
            <w:gridSpan w:val="2"/>
          </w:tcPr>
          <w:p w14:paraId="0B122546" w14:textId="47A1BBE4" w:rsidR="00914E90" w:rsidRPr="00B673FF" w:rsidRDefault="0055639C"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eastAsia="lt-LT"/>
              </w:rPr>
              <w:t xml:space="preserve">Information on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provided in the CPP IS. The deadline for Application </w:t>
            </w:r>
            <w:r w:rsidR="00DC1712"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 xml:space="preserve">shall be such that the Suppliers have time to prepare and submit the Applications in a timely and proper manner, however, the deadline for Applications </w:t>
            </w:r>
            <w:r w:rsidR="0077336F" w:rsidRPr="00B673FF">
              <w:rPr>
                <w:rFonts w:ascii="Arial" w:hAnsi="Arial" w:cs="Arial"/>
                <w:sz w:val="20"/>
                <w:szCs w:val="20"/>
                <w:lang w:val="en-GB" w:eastAsia="lt-LT"/>
              </w:rPr>
              <w:t xml:space="preserve">submission </w:t>
            </w:r>
            <w:r w:rsidRPr="00B673FF">
              <w:rPr>
                <w:rFonts w:ascii="Arial" w:hAnsi="Arial" w:cs="Arial"/>
                <w:sz w:val="20"/>
                <w:szCs w:val="20"/>
                <w:lang w:val="en-GB" w:eastAsia="lt-LT"/>
              </w:rPr>
              <w:t>may not be shorter than the deadline specified in Article 74 (2) of LP.</w:t>
            </w:r>
          </w:p>
        </w:tc>
      </w:tr>
      <w:tr w:rsidR="00914E90" w:rsidRPr="00B673FF" w14:paraId="7B53D4EE" w14:textId="77777777" w:rsidTr="2253F7F6">
        <w:trPr>
          <w:gridAfter w:val="1"/>
          <w:wAfter w:w="16" w:type="dxa"/>
        </w:trPr>
        <w:tc>
          <w:tcPr>
            <w:tcW w:w="1271" w:type="dxa"/>
          </w:tcPr>
          <w:p w14:paraId="1496FB1B" w14:textId="1BE6465F" w:rsidR="00914E90" w:rsidRPr="00B673FF" w:rsidRDefault="0021244A">
            <w:pPr>
              <w:rPr>
                <w:rFonts w:ascii="Arial" w:hAnsi="Arial" w:cs="Arial"/>
                <w:sz w:val="20"/>
                <w:szCs w:val="20"/>
              </w:rPr>
            </w:pPr>
            <w:r w:rsidRPr="00B673FF">
              <w:rPr>
                <w:rFonts w:ascii="Arial" w:hAnsi="Arial" w:cs="Arial"/>
                <w:sz w:val="20"/>
                <w:szCs w:val="20"/>
              </w:rPr>
              <w:t>8.2.</w:t>
            </w:r>
          </w:p>
        </w:tc>
        <w:tc>
          <w:tcPr>
            <w:tcW w:w="6804" w:type="dxa"/>
            <w:gridSpan w:val="2"/>
          </w:tcPr>
          <w:p w14:paraId="7F2BE4EA" w14:textId="19FEFA85" w:rsidR="00914E90" w:rsidRPr="00B673FF" w:rsidRDefault="0021244A" w:rsidP="0095610F">
            <w:pPr>
              <w:jc w:val="both"/>
              <w:rPr>
                <w:rFonts w:ascii="Arial" w:hAnsi="Arial" w:cs="Arial"/>
                <w:sz w:val="20"/>
                <w:szCs w:val="20"/>
              </w:rPr>
            </w:pPr>
            <w:r w:rsidRPr="00B673FF">
              <w:rPr>
                <w:rFonts w:ascii="Arial" w:hAnsi="Arial" w:cs="Arial"/>
                <w:sz w:val="20"/>
                <w:szCs w:val="20"/>
              </w:rPr>
              <w:t>Kol nesuėjo Paraiškų pateikimo terminas, Tiekėjas gali pakeisti arba atšaukti savo Paraišką.</w:t>
            </w:r>
          </w:p>
        </w:tc>
        <w:tc>
          <w:tcPr>
            <w:tcW w:w="7194" w:type="dxa"/>
            <w:gridSpan w:val="2"/>
          </w:tcPr>
          <w:p w14:paraId="51F9E85B" w14:textId="49F02210"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may change or withdraw its Application before the deadline for Application</w:t>
            </w:r>
            <w:r w:rsidR="00A4181D"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2E24A170" w14:textId="77777777" w:rsidTr="2253F7F6">
        <w:trPr>
          <w:gridAfter w:val="1"/>
          <w:wAfter w:w="16" w:type="dxa"/>
        </w:trPr>
        <w:tc>
          <w:tcPr>
            <w:tcW w:w="1271" w:type="dxa"/>
          </w:tcPr>
          <w:p w14:paraId="5A1CA18D" w14:textId="50D449CD" w:rsidR="00914E90" w:rsidRPr="00B673FF" w:rsidRDefault="0021244A">
            <w:pPr>
              <w:rPr>
                <w:rFonts w:ascii="Arial" w:hAnsi="Arial" w:cs="Arial"/>
                <w:sz w:val="20"/>
                <w:szCs w:val="20"/>
              </w:rPr>
            </w:pPr>
            <w:r w:rsidRPr="00B673FF">
              <w:rPr>
                <w:rFonts w:ascii="Arial" w:hAnsi="Arial" w:cs="Arial"/>
                <w:sz w:val="20"/>
                <w:szCs w:val="20"/>
              </w:rPr>
              <w:t>8.3.</w:t>
            </w:r>
          </w:p>
        </w:tc>
        <w:tc>
          <w:tcPr>
            <w:tcW w:w="6804" w:type="dxa"/>
            <w:gridSpan w:val="2"/>
          </w:tcPr>
          <w:p w14:paraId="176E7811" w14:textId="2FFC10CE" w:rsidR="00914E90" w:rsidRPr="00B673FF" w:rsidRDefault="0021244A" w:rsidP="0095610F">
            <w:pPr>
              <w:jc w:val="both"/>
              <w:rPr>
                <w:rFonts w:ascii="Arial" w:hAnsi="Arial" w:cs="Arial"/>
                <w:sz w:val="20"/>
                <w:szCs w:val="20"/>
              </w:rPr>
            </w:pPr>
            <w:r w:rsidRPr="00B673FF">
              <w:rPr>
                <w:rFonts w:ascii="Arial" w:hAnsi="Arial" w:cs="Arial"/>
                <w:bCs/>
                <w:iCs/>
                <w:sz w:val="20"/>
                <w:szCs w:val="20"/>
              </w:rPr>
              <w:t xml:space="preserve">Paraiškas gali teikti tik Tiekėjai, registruoti CVP IS, pasiekiamoje adresu: </w:t>
            </w:r>
            <w:r w:rsidR="00623A04" w:rsidRPr="00623A04">
              <w:rPr>
                <w:rFonts w:ascii="Arial" w:hAnsi="Arial" w:cs="Arial"/>
                <w:bCs/>
                <w:iCs/>
                <w:sz w:val="20"/>
                <w:szCs w:val="20"/>
              </w:rPr>
              <w:t>https://viesiejipirkimai.lt</w:t>
            </w:r>
            <w:r w:rsidRPr="00B673FF">
              <w:rPr>
                <w:rFonts w:ascii="Arial" w:hAnsi="Arial" w:cs="Arial"/>
                <w:bCs/>
                <w:iCs/>
                <w:sz w:val="20"/>
                <w:szCs w:val="20"/>
              </w:rPr>
              <w:t xml:space="preserve"> (registracija CVP IS - nemokama).</w:t>
            </w:r>
          </w:p>
        </w:tc>
        <w:tc>
          <w:tcPr>
            <w:tcW w:w="7194" w:type="dxa"/>
            <w:gridSpan w:val="2"/>
          </w:tcPr>
          <w:p w14:paraId="0400CF7D" w14:textId="24F3935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sz w:val="20"/>
                <w:szCs w:val="20"/>
                <w:lang w:val="en-GB"/>
              </w:rPr>
              <w:t xml:space="preserve">Applications can be submitted only by Suppliers </w:t>
            </w:r>
            <w:r w:rsidR="003D6D7D" w:rsidRPr="00B673FF">
              <w:rPr>
                <w:rFonts w:ascii="Arial" w:hAnsi="Arial" w:cs="Arial"/>
                <w:bCs/>
                <w:iCs/>
                <w:sz w:val="20"/>
                <w:szCs w:val="20"/>
                <w:lang w:val="en-GB"/>
              </w:rPr>
              <w:t xml:space="preserve">who are </w:t>
            </w:r>
            <w:r w:rsidRPr="00B673FF">
              <w:rPr>
                <w:rFonts w:ascii="Arial" w:hAnsi="Arial" w:cs="Arial"/>
                <w:bCs/>
                <w:iCs/>
                <w:sz w:val="20"/>
                <w:szCs w:val="20"/>
                <w:lang w:val="en-GB"/>
              </w:rPr>
              <w:t>registered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 xml:space="preserve">P IS at the address: </w:t>
            </w:r>
            <w:r w:rsidR="00623A04" w:rsidRPr="00623A04">
              <w:rPr>
                <w:rFonts w:ascii="Arial" w:hAnsi="Arial" w:cs="Arial"/>
                <w:bCs/>
                <w:iCs/>
                <w:sz w:val="20"/>
                <w:szCs w:val="20"/>
                <w:lang w:val="en-GB"/>
              </w:rPr>
              <w:t>https://viesiejipirkimai.lt</w:t>
            </w:r>
            <w:r w:rsidRPr="00B673FF">
              <w:rPr>
                <w:rFonts w:ascii="Arial" w:hAnsi="Arial" w:cs="Arial"/>
                <w:bCs/>
                <w:iCs/>
                <w:sz w:val="20"/>
                <w:szCs w:val="20"/>
                <w:lang w:val="en-GB"/>
              </w:rPr>
              <w:t xml:space="preserve"> (registration in the C</w:t>
            </w:r>
            <w:r w:rsidR="003D6D7D" w:rsidRPr="00B673FF">
              <w:rPr>
                <w:rFonts w:ascii="Arial" w:hAnsi="Arial" w:cs="Arial"/>
                <w:bCs/>
                <w:iCs/>
                <w:sz w:val="20"/>
                <w:szCs w:val="20"/>
                <w:lang w:val="en-GB"/>
              </w:rPr>
              <w:t>P</w:t>
            </w:r>
            <w:r w:rsidRPr="00B673FF">
              <w:rPr>
                <w:rFonts w:ascii="Arial" w:hAnsi="Arial" w:cs="Arial"/>
                <w:bCs/>
                <w:iCs/>
                <w:sz w:val="20"/>
                <w:szCs w:val="20"/>
                <w:lang w:val="en-GB"/>
              </w:rPr>
              <w:t>P IS is free of charge).</w:t>
            </w:r>
          </w:p>
        </w:tc>
      </w:tr>
      <w:tr w:rsidR="00914E90" w:rsidRPr="00B673FF" w14:paraId="5779C1CF" w14:textId="77777777" w:rsidTr="2253F7F6">
        <w:trPr>
          <w:gridAfter w:val="1"/>
          <w:wAfter w:w="16" w:type="dxa"/>
        </w:trPr>
        <w:tc>
          <w:tcPr>
            <w:tcW w:w="1271" w:type="dxa"/>
          </w:tcPr>
          <w:p w14:paraId="4E5213E9" w14:textId="5C29B9DB" w:rsidR="00914E90" w:rsidRPr="00B673FF" w:rsidRDefault="0021244A">
            <w:pPr>
              <w:rPr>
                <w:rFonts w:ascii="Arial" w:hAnsi="Arial" w:cs="Arial"/>
                <w:sz w:val="20"/>
                <w:szCs w:val="20"/>
              </w:rPr>
            </w:pPr>
            <w:r w:rsidRPr="00B673FF">
              <w:rPr>
                <w:rFonts w:ascii="Arial" w:hAnsi="Arial" w:cs="Arial"/>
                <w:sz w:val="20"/>
                <w:szCs w:val="20"/>
              </w:rPr>
              <w:t>8.4.</w:t>
            </w:r>
          </w:p>
        </w:tc>
        <w:tc>
          <w:tcPr>
            <w:tcW w:w="6804" w:type="dxa"/>
            <w:gridSpan w:val="2"/>
          </w:tcPr>
          <w:p w14:paraId="3DD2C3C3" w14:textId="0483ED3C" w:rsidR="00914E90" w:rsidRPr="00B673FF" w:rsidRDefault="0021244A" w:rsidP="0095610F">
            <w:pPr>
              <w:jc w:val="both"/>
              <w:rPr>
                <w:rFonts w:ascii="Arial" w:hAnsi="Arial" w:cs="Arial"/>
                <w:sz w:val="20"/>
                <w:szCs w:val="20"/>
              </w:rPr>
            </w:pPr>
            <w:r w:rsidRPr="00B673FF">
              <w:rPr>
                <w:rFonts w:ascii="Arial" w:hAnsi="Arial" w:cs="Arial"/>
                <w:sz w:val="20"/>
                <w:szCs w:val="20"/>
              </w:rPr>
              <w:t xml:space="preserve">Perkantysis subjektas turi teisę pratęsti Paraiškų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kurie prisiregistravę CVP IS prie Pirkimo, Perkantysis subjektas atskirai raštu praneš naują Paraiškų pateikimo datą.</w:t>
            </w:r>
          </w:p>
        </w:tc>
        <w:tc>
          <w:tcPr>
            <w:tcW w:w="7194" w:type="dxa"/>
            <w:gridSpan w:val="2"/>
          </w:tcPr>
          <w:p w14:paraId="59ACDBD1" w14:textId="094F51BC"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has the right to extend the deadline for  Application</w:t>
            </w:r>
            <w:r w:rsidR="00A96731" w:rsidRPr="00B673FF">
              <w:rPr>
                <w:rFonts w:ascii="Arial" w:hAnsi="Arial" w:cs="Arial"/>
                <w:sz w:val="20"/>
                <w:szCs w:val="20"/>
                <w:lang w:val="en-GB"/>
              </w:rPr>
              <w:t xml:space="preserve"> submission</w:t>
            </w:r>
            <w:r w:rsidRPr="00B673FF">
              <w:rPr>
                <w:rFonts w:ascii="Arial" w:hAnsi="Arial" w:cs="Arial"/>
                <w:sz w:val="20"/>
                <w:szCs w:val="20"/>
                <w:lang w:val="en-GB"/>
              </w:rPr>
              <w:t>. All Suppliers who have registered for Procurement in the CPP IS will be notified separately in writing by the Contracting Entity of the new date for Application</w:t>
            </w:r>
            <w:r w:rsidR="00620699" w:rsidRPr="00B673FF">
              <w:rPr>
                <w:rFonts w:ascii="Arial" w:hAnsi="Arial" w:cs="Arial"/>
                <w:sz w:val="20"/>
                <w:szCs w:val="20"/>
                <w:lang w:val="en-GB"/>
              </w:rPr>
              <w:t xml:space="preserve"> submission</w:t>
            </w:r>
            <w:r w:rsidRPr="00B673FF">
              <w:rPr>
                <w:rFonts w:ascii="Arial" w:hAnsi="Arial" w:cs="Arial"/>
                <w:sz w:val="20"/>
                <w:szCs w:val="20"/>
                <w:lang w:val="en-GB"/>
              </w:rPr>
              <w:t>.</w:t>
            </w:r>
          </w:p>
        </w:tc>
      </w:tr>
      <w:tr w:rsidR="00914E90" w:rsidRPr="00B673FF" w14:paraId="0E6C9946" w14:textId="77777777" w:rsidTr="2253F7F6">
        <w:trPr>
          <w:gridAfter w:val="1"/>
          <w:wAfter w:w="16" w:type="dxa"/>
        </w:trPr>
        <w:tc>
          <w:tcPr>
            <w:tcW w:w="1271" w:type="dxa"/>
          </w:tcPr>
          <w:p w14:paraId="750CF6B7" w14:textId="12077981" w:rsidR="00914E90" w:rsidRPr="00B673FF" w:rsidRDefault="0021244A">
            <w:pPr>
              <w:rPr>
                <w:rFonts w:ascii="Arial" w:hAnsi="Arial" w:cs="Arial"/>
                <w:sz w:val="20"/>
                <w:szCs w:val="20"/>
              </w:rPr>
            </w:pPr>
            <w:r w:rsidRPr="00B673FF">
              <w:rPr>
                <w:rFonts w:ascii="Arial" w:hAnsi="Arial" w:cs="Arial"/>
                <w:sz w:val="20"/>
                <w:szCs w:val="20"/>
              </w:rPr>
              <w:t>8.5.</w:t>
            </w:r>
          </w:p>
        </w:tc>
        <w:tc>
          <w:tcPr>
            <w:tcW w:w="6804" w:type="dxa"/>
            <w:gridSpan w:val="2"/>
          </w:tcPr>
          <w:p w14:paraId="0D61C67D" w14:textId="34386C41" w:rsidR="00914E90" w:rsidRPr="00B673FF" w:rsidRDefault="0021244A" w:rsidP="0095610F">
            <w:pPr>
              <w:jc w:val="both"/>
              <w:rPr>
                <w:rFonts w:ascii="Arial" w:hAnsi="Arial" w:cs="Arial"/>
                <w:sz w:val="20"/>
                <w:szCs w:val="20"/>
              </w:rPr>
            </w:pPr>
            <w:r w:rsidRPr="00B673FF">
              <w:rPr>
                <w:rFonts w:ascii="Arial" w:hAnsi="Arial" w:cs="Arial"/>
                <w:iCs/>
                <w:sz w:val="20"/>
                <w:szCs w:val="20"/>
              </w:rPr>
              <w:t>Nauja Paraiškų pateikimo data taip pat bus skelbiama CVP IS.</w:t>
            </w:r>
          </w:p>
        </w:tc>
        <w:tc>
          <w:tcPr>
            <w:tcW w:w="7194" w:type="dxa"/>
            <w:gridSpan w:val="2"/>
          </w:tcPr>
          <w:p w14:paraId="7B08748F" w14:textId="12637E39"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001C4E" w:rsidRPr="00B673FF">
              <w:rPr>
                <w:rFonts w:ascii="Arial" w:hAnsi="Arial" w:cs="Arial"/>
                <w:sz w:val="20"/>
                <w:szCs w:val="20"/>
                <w:lang w:val="en-GB"/>
              </w:rPr>
              <w:t>submission</w:t>
            </w:r>
            <w:r w:rsidR="00001C4E" w:rsidRPr="00B673FF">
              <w:rPr>
                <w:rFonts w:ascii="Arial" w:hAnsi="Arial" w:cs="Arial"/>
                <w:iCs/>
                <w:sz w:val="20"/>
                <w:szCs w:val="20"/>
                <w:lang w:val="en-GB"/>
              </w:rPr>
              <w:t xml:space="preserve"> </w:t>
            </w:r>
            <w:r w:rsidRPr="00B673FF">
              <w:rPr>
                <w:rFonts w:ascii="Arial" w:hAnsi="Arial" w:cs="Arial"/>
                <w:iCs/>
                <w:sz w:val="20"/>
                <w:szCs w:val="20"/>
                <w:lang w:val="en-GB"/>
              </w:rPr>
              <w:t xml:space="preserve">will also be published in the CPP IS </w:t>
            </w:r>
            <w:r w:rsidRPr="00B673FF">
              <w:rPr>
                <w:rFonts w:ascii="Arial" w:hAnsi="Arial" w:cs="Arial"/>
                <w:sz w:val="20"/>
                <w:szCs w:val="20"/>
                <w:lang w:val="en-GB"/>
              </w:rPr>
              <w:t>Contract notice</w:t>
            </w:r>
            <w:r w:rsidRPr="00B673FF">
              <w:rPr>
                <w:rFonts w:ascii="Arial" w:hAnsi="Arial" w:cs="Arial"/>
                <w:iCs/>
                <w:sz w:val="20"/>
                <w:szCs w:val="20"/>
                <w:lang w:val="en-GB"/>
              </w:rPr>
              <w:t>.</w:t>
            </w:r>
          </w:p>
        </w:tc>
      </w:tr>
      <w:tr w:rsidR="00914E90" w:rsidRPr="00B673FF" w14:paraId="12739DBE" w14:textId="77777777" w:rsidTr="2253F7F6">
        <w:trPr>
          <w:gridAfter w:val="1"/>
          <w:wAfter w:w="16" w:type="dxa"/>
        </w:trPr>
        <w:tc>
          <w:tcPr>
            <w:tcW w:w="1271" w:type="dxa"/>
          </w:tcPr>
          <w:p w14:paraId="7740C7B3" w14:textId="60708862" w:rsidR="00914E90" w:rsidRPr="00B673FF" w:rsidRDefault="0021244A">
            <w:pPr>
              <w:rPr>
                <w:rFonts w:ascii="Arial" w:hAnsi="Arial" w:cs="Arial"/>
                <w:sz w:val="20"/>
                <w:szCs w:val="20"/>
              </w:rPr>
            </w:pPr>
            <w:r w:rsidRPr="00B673FF">
              <w:rPr>
                <w:rFonts w:ascii="Arial" w:hAnsi="Arial" w:cs="Arial"/>
                <w:sz w:val="20"/>
                <w:szCs w:val="20"/>
              </w:rPr>
              <w:t>8.6.</w:t>
            </w:r>
          </w:p>
        </w:tc>
        <w:tc>
          <w:tcPr>
            <w:tcW w:w="6804" w:type="dxa"/>
            <w:gridSpan w:val="2"/>
          </w:tcPr>
          <w:p w14:paraId="0B3A23DA" w14:textId="0410C10C" w:rsidR="00914E90" w:rsidRPr="00B673FF" w:rsidRDefault="0021244A" w:rsidP="0095610F">
            <w:pPr>
              <w:jc w:val="both"/>
              <w:rPr>
                <w:rFonts w:ascii="Arial" w:hAnsi="Arial" w:cs="Arial"/>
                <w:sz w:val="20"/>
                <w:szCs w:val="20"/>
              </w:rPr>
            </w:pPr>
            <w:r w:rsidRPr="00B673FF">
              <w:rPr>
                <w:rFonts w:ascii="Arial" w:hAnsi="Arial" w:cs="Arial"/>
                <w:bCs/>
                <w:iCs/>
                <w:color w:val="000000"/>
                <w:sz w:val="20"/>
                <w:szCs w:val="20"/>
              </w:rPr>
              <w:t>Jei vykdomas tarptautinis pirkimas, nauja Paraiškų pateikimo data bus skelbiama Europos Sąjungos oficialaus leidinio priede (OL/S) TED‘o duomenų bazėje.</w:t>
            </w:r>
          </w:p>
        </w:tc>
        <w:tc>
          <w:tcPr>
            <w:tcW w:w="7194" w:type="dxa"/>
            <w:gridSpan w:val="2"/>
          </w:tcPr>
          <w:p w14:paraId="507E258E" w14:textId="4B62EC1E"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color w:val="000000"/>
                <w:sz w:val="20"/>
                <w:szCs w:val="20"/>
                <w:lang w:val="en-GB"/>
              </w:rPr>
              <w:t xml:space="preserve">In the case of </w:t>
            </w:r>
            <w:r w:rsidR="00402B9D" w:rsidRPr="00B673FF">
              <w:rPr>
                <w:rFonts w:ascii="Arial" w:hAnsi="Arial" w:cs="Arial"/>
                <w:bCs/>
                <w:iCs/>
                <w:color w:val="000000"/>
                <w:sz w:val="20"/>
                <w:szCs w:val="20"/>
                <w:lang w:val="en-GB"/>
              </w:rPr>
              <w:t>international</w:t>
            </w:r>
            <w:r w:rsidRPr="00B673FF">
              <w:rPr>
                <w:rFonts w:ascii="Arial" w:hAnsi="Arial" w:cs="Arial"/>
                <w:bCs/>
                <w:iCs/>
                <w:color w:val="000000"/>
                <w:sz w:val="20"/>
                <w:szCs w:val="20"/>
                <w:lang w:val="en-GB"/>
              </w:rPr>
              <w:t xml:space="preserve"> procurement, the new </w:t>
            </w:r>
            <w:r w:rsidRPr="00B673FF">
              <w:rPr>
                <w:rFonts w:ascii="Arial" w:hAnsi="Arial" w:cs="Arial"/>
                <w:sz w:val="20"/>
                <w:szCs w:val="20"/>
                <w:lang w:val="en-GB"/>
              </w:rPr>
              <w:t>date for Application</w:t>
            </w:r>
            <w:r w:rsidRPr="00B673FF">
              <w:rPr>
                <w:rFonts w:ascii="Arial" w:hAnsi="Arial" w:cs="Arial"/>
                <w:iCs/>
                <w:sz w:val="20"/>
                <w:szCs w:val="20"/>
                <w:lang w:val="en-GB"/>
              </w:rPr>
              <w:t xml:space="preserve"> </w:t>
            </w:r>
            <w:r w:rsidR="00402B9D" w:rsidRPr="00B673FF">
              <w:rPr>
                <w:rFonts w:ascii="Arial" w:hAnsi="Arial" w:cs="Arial"/>
                <w:sz w:val="20"/>
                <w:szCs w:val="20"/>
                <w:lang w:val="en-GB"/>
              </w:rPr>
              <w:t>submission</w:t>
            </w:r>
            <w:r w:rsidR="00402B9D" w:rsidRPr="00B673FF">
              <w:rPr>
                <w:rFonts w:ascii="Arial" w:hAnsi="Arial" w:cs="Arial"/>
                <w:bCs/>
                <w:iCs/>
                <w:color w:val="000000"/>
                <w:sz w:val="20"/>
                <w:szCs w:val="20"/>
                <w:lang w:val="en-GB"/>
              </w:rPr>
              <w:t xml:space="preserve"> </w:t>
            </w:r>
            <w:r w:rsidRPr="00B673FF">
              <w:rPr>
                <w:rFonts w:ascii="Arial" w:hAnsi="Arial" w:cs="Arial"/>
                <w:bCs/>
                <w:iCs/>
                <w:color w:val="000000"/>
                <w:sz w:val="20"/>
                <w:szCs w:val="20"/>
                <w:lang w:val="en-GB"/>
              </w:rPr>
              <w:t>will be published in the Supplement to the Official Journal of the European Union (OJ/S) in the TED database.</w:t>
            </w:r>
          </w:p>
        </w:tc>
      </w:tr>
      <w:tr w:rsidR="00914E90" w:rsidRPr="00B673FF" w14:paraId="5597BD67" w14:textId="77777777" w:rsidTr="2253F7F6">
        <w:trPr>
          <w:gridAfter w:val="1"/>
          <w:wAfter w:w="16" w:type="dxa"/>
        </w:trPr>
        <w:tc>
          <w:tcPr>
            <w:tcW w:w="1271" w:type="dxa"/>
          </w:tcPr>
          <w:p w14:paraId="78773DBD" w14:textId="328EA68D" w:rsidR="00914E90" w:rsidRPr="00B673FF" w:rsidRDefault="0021244A">
            <w:pPr>
              <w:rPr>
                <w:rFonts w:ascii="Arial" w:hAnsi="Arial" w:cs="Arial"/>
                <w:sz w:val="20"/>
                <w:szCs w:val="20"/>
              </w:rPr>
            </w:pPr>
            <w:r w:rsidRPr="00B673FF">
              <w:rPr>
                <w:rFonts w:ascii="Arial" w:hAnsi="Arial" w:cs="Arial"/>
                <w:sz w:val="20"/>
                <w:szCs w:val="20"/>
              </w:rPr>
              <w:t>8.7.</w:t>
            </w:r>
          </w:p>
        </w:tc>
        <w:tc>
          <w:tcPr>
            <w:tcW w:w="6804" w:type="dxa"/>
            <w:gridSpan w:val="2"/>
          </w:tcPr>
          <w:p w14:paraId="118872F3" w14:textId="5E2BD4DF" w:rsidR="00914E90" w:rsidRPr="00B673FF" w:rsidRDefault="0021244A" w:rsidP="0095610F">
            <w:pPr>
              <w:jc w:val="both"/>
              <w:rPr>
                <w:rFonts w:ascii="Arial" w:hAnsi="Arial" w:cs="Arial"/>
                <w:sz w:val="20"/>
                <w:szCs w:val="20"/>
              </w:rPr>
            </w:pPr>
            <w:r w:rsidRPr="00B673FF">
              <w:rPr>
                <w:rFonts w:ascii="Arial" w:hAnsi="Arial" w:cs="Arial"/>
                <w:iCs/>
                <w:sz w:val="20"/>
                <w:szCs w:val="20"/>
              </w:rPr>
              <w:t xml:space="preserve">Perkantysis subjektas, gavęs Paraišką po nurodytos Paraiškų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tokios Paraiškos nenagrinėja ir nevertina. </w:t>
            </w:r>
            <w:r w:rsidRPr="00B673FF">
              <w:rPr>
                <w:rFonts w:ascii="Arial" w:hAnsi="Arial" w:cs="Arial"/>
                <w:sz w:val="20"/>
                <w:szCs w:val="20"/>
              </w:rPr>
              <w:t xml:space="preserve">Perkantysis subjektas neprisiima atsakomybės, jei Paraiškos nebuvo gautos ar gautos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3AAE8E59" w14:textId="7C322E94"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having received the Application after the specified date of submission of Applications, shall inform the Supplier thereof, and such Applications shall not be examined or evaluated. </w:t>
            </w:r>
            <w:r w:rsidRPr="00B673FF">
              <w:rPr>
                <w:rFonts w:ascii="Arial" w:hAnsi="Arial" w:cs="Arial"/>
                <w:sz w:val="20"/>
                <w:szCs w:val="20"/>
                <w:lang w:val="en-GB"/>
              </w:rPr>
              <w:t>The Contracting Entity shall not be liable if the Applications have not been received or received late due to telecommunication malfunctions or other unforeseen circumstances.</w:t>
            </w:r>
          </w:p>
        </w:tc>
      </w:tr>
      <w:tr w:rsidR="00914E90" w:rsidRPr="00B673FF" w14:paraId="05F65E73" w14:textId="77777777" w:rsidTr="2253F7F6">
        <w:trPr>
          <w:gridAfter w:val="1"/>
          <w:wAfter w:w="16" w:type="dxa"/>
        </w:trPr>
        <w:tc>
          <w:tcPr>
            <w:tcW w:w="1271" w:type="dxa"/>
          </w:tcPr>
          <w:p w14:paraId="394A06CA" w14:textId="1D58AB4B" w:rsidR="00914E90" w:rsidRPr="00B673FF" w:rsidRDefault="0021244A">
            <w:pPr>
              <w:rPr>
                <w:rFonts w:ascii="Arial" w:hAnsi="Arial" w:cs="Arial"/>
                <w:sz w:val="20"/>
                <w:szCs w:val="20"/>
              </w:rPr>
            </w:pPr>
            <w:r w:rsidRPr="00B673FF">
              <w:rPr>
                <w:rFonts w:ascii="Arial" w:hAnsi="Arial" w:cs="Arial"/>
                <w:sz w:val="20"/>
                <w:szCs w:val="20"/>
              </w:rPr>
              <w:t>8.8.</w:t>
            </w:r>
          </w:p>
        </w:tc>
        <w:tc>
          <w:tcPr>
            <w:tcW w:w="6804" w:type="dxa"/>
            <w:gridSpan w:val="2"/>
          </w:tcPr>
          <w:p w14:paraId="67F33C36" w14:textId="14FCFE0A" w:rsidR="00914E90" w:rsidRPr="00B673FF" w:rsidRDefault="0021244A" w:rsidP="0095610F">
            <w:pPr>
              <w:jc w:val="both"/>
              <w:rPr>
                <w:rFonts w:ascii="Arial" w:hAnsi="Arial" w:cs="Arial"/>
                <w:sz w:val="20"/>
                <w:szCs w:val="20"/>
              </w:rPr>
            </w:pPr>
            <w:r w:rsidRPr="00B673FF">
              <w:rPr>
                <w:rFonts w:ascii="Arial" w:hAnsi="Arial" w:cs="Arial"/>
                <w:iCs/>
                <w:sz w:val="20"/>
                <w:szCs w:val="20"/>
              </w:rPr>
              <w:t>Perkantysis subjektas rekomenduoja įvertinti CVP IS ir kitų sistemų galimus nesklandumus ir neatidėlioti Paraiškos pateikimo paskutinei minutei.</w:t>
            </w:r>
          </w:p>
        </w:tc>
        <w:tc>
          <w:tcPr>
            <w:tcW w:w="7194" w:type="dxa"/>
            <w:gridSpan w:val="2"/>
          </w:tcPr>
          <w:p w14:paraId="7959D2BC" w14:textId="2306DC4A" w:rsidR="00914E90" w:rsidRPr="00B673FF" w:rsidRDefault="0055639C"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recommends assessing the possible failures of the CPP IS and other systems, and not delaying the submission of the </w:t>
            </w:r>
            <w:r w:rsidR="000535D6" w:rsidRPr="00B673FF">
              <w:rPr>
                <w:rFonts w:ascii="Arial" w:hAnsi="Arial" w:cs="Arial"/>
                <w:iCs/>
                <w:sz w:val="20"/>
                <w:szCs w:val="20"/>
                <w:lang w:val="en-GB"/>
              </w:rPr>
              <w:t>Application</w:t>
            </w:r>
            <w:r w:rsidRPr="00B673FF">
              <w:rPr>
                <w:rFonts w:ascii="Arial" w:hAnsi="Arial" w:cs="Arial"/>
                <w:iCs/>
                <w:sz w:val="20"/>
                <w:szCs w:val="20"/>
                <w:lang w:val="en-GB"/>
              </w:rPr>
              <w:t xml:space="preserve"> to the last minute.</w:t>
            </w:r>
          </w:p>
        </w:tc>
      </w:tr>
      <w:tr w:rsidR="00914E90" w:rsidRPr="00B673FF" w14:paraId="6F232027" w14:textId="77777777" w:rsidTr="2253F7F6">
        <w:trPr>
          <w:gridAfter w:val="1"/>
          <w:wAfter w:w="16" w:type="dxa"/>
        </w:trPr>
        <w:tc>
          <w:tcPr>
            <w:tcW w:w="1271" w:type="dxa"/>
          </w:tcPr>
          <w:p w14:paraId="579227D6" w14:textId="63AEA410" w:rsidR="00914E90" w:rsidRPr="00B673FF" w:rsidRDefault="0021244A">
            <w:pPr>
              <w:rPr>
                <w:rFonts w:ascii="Arial" w:hAnsi="Arial" w:cs="Arial"/>
                <w:sz w:val="20"/>
                <w:szCs w:val="20"/>
              </w:rPr>
            </w:pPr>
            <w:r w:rsidRPr="00B673FF">
              <w:rPr>
                <w:rFonts w:ascii="Arial" w:hAnsi="Arial" w:cs="Arial"/>
                <w:sz w:val="20"/>
                <w:szCs w:val="20"/>
              </w:rPr>
              <w:t>9.</w:t>
            </w:r>
          </w:p>
        </w:tc>
        <w:tc>
          <w:tcPr>
            <w:tcW w:w="6804" w:type="dxa"/>
            <w:gridSpan w:val="2"/>
            <w:vAlign w:val="center"/>
          </w:tcPr>
          <w:p w14:paraId="1D0F1037" w14:textId="70C143AA" w:rsidR="00914E90" w:rsidRPr="00B673FF" w:rsidRDefault="0021244A" w:rsidP="0055639C">
            <w:pPr>
              <w:jc w:val="center"/>
              <w:rPr>
                <w:rFonts w:ascii="Arial" w:hAnsi="Arial" w:cs="Arial"/>
                <w:sz w:val="20"/>
                <w:szCs w:val="20"/>
              </w:rPr>
            </w:pPr>
            <w:bookmarkStart w:id="50" w:name="_Toc90619422"/>
            <w:r w:rsidRPr="00B673FF">
              <w:rPr>
                <w:rFonts w:ascii="Arial" w:hAnsi="Arial" w:cs="Arial"/>
                <w:b/>
                <w:bCs/>
                <w:sz w:val="20"/>
                <w:szCs w:val="20"/>
              </w:rPr>
              <w:t>PARAIŠKŲ NAGRINĖJIMAS IR VERTINIMAS</w:t>
            </w:r>
            <w:bookmarkEnd w:id="50"/>
          </w:p>
        </w:tc>
        <w:tc>
          <w:tcPr>
            <w:tcW w:w="7194" w:type="dxa"/>
            <w:gridSpan w:val="2"/>
            <w:vAlign w:val="center"/>
          </w:tcPr>
          <w:p w14:paraId="65EDCECB" w14:textId="02654316" w:rsidR="00914E90" w:rsidRPr="00B673FF" w:rsidRDefault="0014716D" w:rsidP="0014716D">
            <w:pPr>
              <w:pStyle w:val="ListParagraph"/>
              <w:tabs>
                <w:tab w:val="left" w:pos="567"/>
              </w:tabs>
              <w:spacing w:before="60" w:after="60"/>
              <w:ind w:left="0"/>
              <w:contextualSpacing w:val="0"/>
              <w:jc w:val="center"/>
              <w:rPr>
                <w:rFonts w:ascii="Arial" w:hAnsi="Arial" w:cs="Arial"/>
                <w:sz w:val="20"/>
                <w:szCs w:val="20"/>
                <w:lang w:val="en-GB"/>
              </w:rPr>
            </w:pPr>
            <w:bookmarkStart w:id="51" w:name="_Toc48931921"/>
            <w:r w:rsidRPr="00B673FF">
              <w:rPr>
                <w:rFonts w:ascii="Arial" w:hAnsi="Arial" w:cs="Arial"/>
                <w:b/>
                <w:bCs/>
                <w:sz w:val="20"/>
                <w:szCs w:val="20"/>
                <w:lang w:val="en-GB"/>
              </w:rPr>
              <w:t>EXAMINATION AND EVALUATION OF APPLICATIONS</w:t>
            </w:r>
            <w:bookmarkEnd w:id="51"/>
          </w:p>
        </w:tc>
      </w:tr>
      <w:tr w:rsidR="00914E90" w:rsidRPr="00B673FF" w14:paraId="4C70E98F" w14:textId="77777777" w:rsidTr="2253F7F6">
        <w:trPr>
          <w:gridAfter w:val="1"/>
          <w:wAfter w:w="16" w:type="dxa"/>
        </w:trPr>
        <w:tc>
          <w:tcPr>
            <w:tcW w:w="1271" w:type="dxa"/>
          </w:tcPr>
          <w:p w14:paraId="31957347" w14:textId="4B85CBD2" w:rsidR="00914E90" w:rsidRPr="00B673FF" w:rsidRDefault="00B80559">
            <w:pPr>
              <w:rPr>
                <w:rFonts w:ascii="Arial" w:hAnsi="Arial" w:cs="Arial"/>
                <w:sz w:val="20"/>
                <w:szCs w:val="20"/>
              </w:rPr>
            </w:pPr>
            <w:r w:rsidRPr="00B673FF">
              <w:rPr>
                <w:rFonts w:ascii="Arial" w:hAnsi="Arial" w:cs="Arial"/>
                <w:sz w:val="20"/>
                <w:szCs w:val="20"/>
              </w:rPr>
              <w:t>9.1.</w:t>
            </w:r>
          </w:p>
        </w:tc>
        <w:tc>
          <w:tcPr>
            <w:tcW w:w="6804" w:type="dxa"/>
            <w:gridSpan w:val="2"/>
          </w:tcPr>
          <w:p w14:paraId="4D742F0D" w14:textId="4D056A27" w:rsidR="00914E90" w:rsidRPr="00B673FF" w:rsidRDefault="0021244A" w:rsidP="00B80559">
            <w:pPr>
              <w:jc w:val="both"/>
              <w:rPr>
                <w:rFonts w:ascii="Arial" w:hAnsi="Arial" w:cs="Arial"/>
                <w:sz w:val="20"/>
                <w:szCs w:val="20"/>
              </w:rPr>
            </w:pPr>
            <w:r w:rsidRPr="00B673FF">
              <w:rPr>
                <w:rFonts w:ascii="Arial" w:hAnsi="Arial" w:cs="Arial"/>
                <w:sz w:val="20"/>
                <w:szCs w:val="20"/>
              </w:rPr>
              <w:t xml:space="preserve">Paraiškas nagrinės, palygins ir įvertins Komisija. Paraiškos bus nagrinėjamos bei vertinamos konfidencialiai, Tiekėjams ar jų įgaliotiesiems atstovams nedalyvaujant. </w:t>
            </w:r>
            <w:r w:rsidRPr="00B673FF">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tc>
        <w:tc>
          <w:tcPr>
            <w:tcW w:w="7194" w:type="dxa"/>
            <w:gridSpan w:val="2"/>
          </w:tcPr>
          <w:p w14:paraId="7D3DF1C4" w14:textId="1021E2C0"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Applications will be examined, compared and evaluated by the Commission. Applications will be examined and evaluated </w:t>
            </w:r>
            <w:r w:rsidR="008538E0" w:rsidRPr="00B673FF">
              <w:rPr>
                <w:rFonts w:ascii="Arial" w:hAnsi="Arial" w:cs="Arial"/>
                <w:sz w:val="20"/>
                <w:szCs w:val="20"/>
                <w:lang w:val="en-GB"/>
              </w:rPr>
              <w:t>confidentially</w:t>
            </w:r>
            <w:r w:rsidRPr="00B673FF">
              <w:rPr>
                <w:rFonts w:ascii="Arial" w:hAnsi="Arial" w:cs="Arial"/>
                <w:sz w:val="20"/>
                <w:szCs w:val="20"/>
                <w:lang w:val="en-GB"/>
              </w:rPr>
              <w:t xml:space="preserve">, without the participation of the Suppliers or their authorized representatives. If it is established that the Supplier has directly or indirectly </w:t>
            </w:r>
            <w:r w:rsidR="000E04CC" w:rsidRPr="00B673FF">
              <w:rPr>
                <w:rFonts w:ascii="Arial" w:hAnsi="Arial" w:cs="Arial"/>
                <w:sz w:val="20"/>
                <w:szCs w:val="20"/>
                <w:lang w:val="en-GB"/>
              </w:rPr>
              <w:t xml:space="preserve">in any way </w:t>
            </w:r>
            <w:r w:rsidRPr="00B673FF">
              <w:rPr>
                <w:rFonts w:ascii="Arial" w:hAnsi="Arial" w:cs="Arial"/>
                <w:sz w:val="20"/>
                <w:szCs w:val="20"/>
                <w:lang w:val="en-GB"/>
              </w:rPr>
              <w:t xml:space="preserve">tried to influence to benefit from the Procurement procedures, the Contracting Entity will </w:t>
            </w:r>
            <w:r w:rsidR="000E04CC" w:rsidRPr="00B673FF">
              <w:rPr>
                <w:rFonts w:ascii="Arial" w:hAnsi="Arial" w:cs="Arial"/>
                <w:sz w:val="20"/>
                <w:szCs w:val="20"/>
                <w:lang w:val="en-GB"/>
              </w:rPr>
              <w:t>such Supplier’s Application</w:t>
            </w:r>
            <w:r w:rsidRPr="00B673FF">
              <w:rPr>
                <w:rFonts w:ascii="Arial" w:hAnsi="Arial" w:cs="Arial"/>
                <w:sz w:val="20"/>
                <w:szCs w:val="20"/>
                <w:lang w:val="en-GB"/>
              </w:rPr>
              <w:t>.</w:t>
            </w:r>
          </w:p>
        </w:tc>
      </w:tr>
      <w:tr w:rsidR="00914E90" w:rsidRPr="00B673FF" w14:paraId="000F7FCA" w14:textId="77777777" w:rsidTr="2253F7F6">
        <w:trPr>
          <w:gridAfter w:val="1"/>
          <w:wAfter w:w="16" w:type="dxa"/>
        </w:trPr>
        <w:tc>
          <w:tcPr>
            <w:tcW w:w="1271" w:type="dxa"/>
          </w:tcPr>
          <w:p w14:paraId="22BCE872" w14:textId="2C8E39B5" w:rsidR="00914E90" w:rsidRPr="00B673FF" w:rsidRDefault="00B80559">
            <w:pPr>
              <w:rPr>
                <w:rFonts w:ascii="Arial" w:hAnsi="Arial" w:cs="Arial"/>
                <w:sz w:val="20"/>
                <w:szCs w:val="20"/>
              </w:rPr>
            </w:pPr>
            <w:r w:rsidRPr="00B673FF">
              <w:rPr>
                <w:rFonts w:ascii="Arial" w:hAnsi="Arial" w:cs="Arial"/>
                <w:sz w:val="20"/>
                <w:szCs w:val="20"/>
              </w:rPr>
              <w:lastRenderedPageBreak/>
              <w:t>9.2.</w:t>
            </w:r>
          </w:p>
        </w:tc>
        <w:tc>
          <w:tcPr>
            <w:tcW w:w="6804" w:type="dxa"/>
            <w:gridSpan w:val="2"/>
          </w:tcPr>
          <w:p w14:paraId="442E1A8E" w14:textId="02D0C2F2" w:rsidR="00914E90" w:rsidRPr="00B673FF" w:rsidRDefault="0021244A" w:rsidP="00B80559">
            <w:pPr>
              <w:jc w:val="both"/>
              <w:rPr>
                <w:rFonts w:ascii="Arial" w:hAnsi="Arial" w:cs="Arial"/>
                <w:sz w:val="20"/>
                <w:szCs w:val="20"/>
              </w:rPr>
            </w:pPr>
            <w:r w:rsidRPr="00B673FF">
              <w:rPr>
                <w:rFonts w:ascii="Arial" w:hAnsi="Arial" w:cs="Arial"/>
                <w:sz w:val="20"/>
                <w:szCs w:val="20"/>
              </w:rPr>
              <w:t>Pradinio susipažinimo su elektroninėmis priemonėmis gautomis Paraiškomis procedūroje Tiekėjai nedalyvauja.</w:t>
            </w:r>
          </w:p>
        </w:tc>
        <w:tc>
          <w:tcPr>
            <w:tcW w:w="7194" w:type="dxa"/>
            <w:gridSpan w:val="2"/>
          </w:tcPr>
          <w:p w14:paraId="37BD9BD1" w14:textId="4502ED61" w:rsidR="00914E90"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Suppliers shall not participate in the procedure of initial acquaintance with the Applications received by electronic means.</w:t>
            </w:r>
          </w:p>
        </w:tc>
      </w:tr>
      <w:tr w:rsidR="0021244A" w:rsidRPr="00B673FF" w14:paraId="39730F89" w14:textId="77777777" w:rsidTr="2253F7F6">
        <w:trPr>
          <w:gridAfter w:val="1"/>
          <w:wAfter w:w="16" w:type="dxa"/>
        </w:trPr>
        <w:tc>
          <w:tcPr>
            <w:tcW w:w="1271" w:type="dxa"/>
          </w:tcPr>
          <w:p w14:paraId="0D35FFE5" w14:textId="247A34BD" w:rsidR="0021244A" w:rsidRPr="00B673FF" w:rsidRDefault="00B80559">
            <w:pPr>
              <w:rPr>
                <w:rFonts w:ascii="Arial" w:hAnsi="Arial" w:cs="Arial"/>
                <w:sz w:val="20"/>
                <w:szCs w:val="20"/>
              </w:rPr>
            </w:pPr>
            <w:r w:rsidRPr="00B673FF">
              <w:rPr>
                <w:rFonts w:ascii="Arial" w:hAnsi="Arial" w:cs="Arial"/>
                <w:sz w:val="20"/>
                <w:szCs w:val="20"/>
              </w:rPr>
              <w:t>9.3.</w:t>
            </w:r>
          </w:p>
        </w:tc>
        <w:tc>
          <w:tcPr>
            <w:tcW w:w="6804" w:type="dxa"/>
            <w:gridSpan w:val="2"/>
          </w:tcPr>
          <w:p w14:paraId="6BA6A8DD" w14:textId="3F89E622" w:rsidR="0021244A" w:rsidRPr="00B673FF" w:rsidRDefault="00C10B6A" w:rsidP="00B80559">
            <w:pPr>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73A91AB9" w14:textId="7B2D8E0F" w:rsidR="0021244A" w:rsidRPr="00C10B6A" w:rsidRDefault="0066710E" w:rsidP="00C10B6A">
            <w:pPr>
              <w:spacing w:line="259" w:lineRule="auto"/>
              <w:jc w:val="both"/>
              <w:rPr>
                <w:rFonts w:ascii="Arial" w:eastAsia="Times New Roman" w:hAnsi="Arial" w:cs="Arial"/>
                <w:sz w:val="20"/>
                <w:szCs w:val="20"/>
                <w:lang w:val="en-GB"/>
              </w:rPr>
            </w:pPr>
            <w:r w:rsidRPr="0066710E">
              <w:rPr>
                <w:rFonts w:ascii="Arial" w:eastAsia="Times New Roman"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21244A" w:rsidRPr="00B673FF" w14:paraId="3905595C" w14:textId="77777777" w:rsidTr="2253F7F6">
        <w:trPr>
          <w:gridAfter w:val="1"/>
          <w:wAfter w:w="16" w:type="dxa"/>
        </w:trPr>
        <w:tc>
          <w:tcPr>
            <w:tcW w:w="1271" w:type="dxa"/>
          </w:tcPr>
          <w:p w14:paraId="0E27DD01" w14:textId="144DBE76" w:rsidR="0021244A" w:rsidRPr="00B673FF" w:rsidRDefault="00B80559">
            <w:pPr>
              <w:rPr>
                <w:rFonts w:ascii="Arial" w:hAnsi="Arial" w:cs="Arial"/>
                <w:sz w:val="20"/>
                <w:szCs w:val="20"/>
              </w:rPr>
            </w:pPr>
            <w:r w:rsidRPr="00B673FF">
              <w:rPr>
                <w:rFonts w:ascii="Arial" w:hAnsi="Arial" w:cs="Arial"/>
                <w:sz w:val="20"/>
                <w:szCs w:val="20"/>
              </w:rPr>
              <w:t>9.4.</w:t>
            </w:r>
          </w:p>
        </w:tc>
        <w:tc>
          <w:tcPr>
            <w:tcW w:w="6804" w:type="dxa"/>
            <w:gridSpan w:val="2"/>
          </w:tcPr>
          <w:p w14:paraId="2A5627DC" w14:textId="3F1E9DBA" w:rsidR="0021244A" w:rsidRPr="00B673FF" w:rsidRDefault="00241AAE" w:rsidP="00B80559">
            <w:pPr>
              <w:jc w:val="both"/>
              <w:rPr>
                <w:rFonts w:ascii="Arial" w:hAnsi="Arial" w:cs="Arial"/>
                <w:sz w:val="20"/>
                <w:szCs w:val="20"/>
              </w:rPr>
            </w:pPr>
            <w:r>
              <w:rPr>
                <w:rFonts w:ascii="Arial" w:hAnsi="Arial" w:cs="Arial"/>
                <w:sz w:val="20"/>
                <w:szCs w:val="20"/>
              </w:rPr>
              <w:t>Komisija</w:t>
            </w:r>
            <w:r w:rsidR="0021244A"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21244A" w:rsidRPr="00B673FF">
              <w:rPr>
                <w:rFonts w:ascii="Arial" w:hAnsi="Arial" w:cs="Arial"/>
                <w:sz w:val="20"/>
                <w:szCs w:val="20"/>
              </w:rPr>
              <w:t>. Informacija apie Pirkimo procedūroje dalyvaujančius stebėtojus nurodoma SPS.</w:t>
            </w:r>
          </w:p>
        </w:tc>
        <w:tc>
          <w:tcPr>
            <w:tcW w:w="7194" w:type="dxa"/>
            <w:gridSpan w:val="2"/>
          </w:tcPr>
          <w:p w14:paraId="4643FB1D" w14:textId="1495C795" w:rsidR="0021244A" w:rsidRPr="00B673FF" w:rsidRDefault="00AF1676" w:rsidP="002836CA">
            <w:pPr>
              <w:pStyle w:val="ListParagraph"/>
              <w:tabs>
                <w:tab w:val="left" w:pos="567"/>
              </w:tabs>
              <w:spacing w:after="60"/>
              <w:ind w:left="0"/>
              <w:contextualSpacing w:val="0"/>
              <w:jc w:val="both"/>
              <w:rPr>
                <w:rFonts w:ascii="Arial" w:hAnsi="Arial" w:cs="Arial"/>
                <w:sz w:val="20"/>
                <w:szCs w:val="20"/>
                <w:lang w:val="en-GB"/>
              </w:rPr>
            </w:pPr>
            <w:r>
              <w:rPr>
                <w:rFonts w:ascii="Arial" w:hAnsi="Arial" w:cs="Arial"/>
                <w:sz w:val="20"/>
                <w:szCs w:val="20"/>
                <w:lang w:val="en-GB"/>
              </w:rPr>
              <w:t>The Commission</w:t>
            </w:r>
            <w:r w:rsidR="0014716D" w:rsidRPr="00B673FF">
              <w:rPr>
                <w:rFonts w:ascii="Arial" w:hAnsi="Arial" w:cs="Arial"/>
                <w:sz w:val="20"/>
                <w:szCs w:val="20"/>
                <w:lang w:val="en-GB"/>
              </w:rPr>
              <w:t xml:space="preserve"> may invite representatives of state and municipal institutions or bodies</w:t>
            </w:r>
            <w:r>
              <w:rPr>
                <w:rFonts w:ascii="Arial" w:hAnsi="Arial" w:cs="Arial"/>
                <w:sz w:val="20"/>
                <w:szCs w:val="20"/>
                <w:lang w:val="en-GB"/>
              </w:rPr>
              <w:t xml:space="preserve">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entity </w:t>
            </w:r>
            <w:r w:rsidR="0014716D" w:rsidRPr="00B673FF">
              <w:rPr>
                <w:rFonts w:ascii="Arial" w:hAnsi="Arial" w:cs="Arial"/>
                <w:sz w:val="20"/>
                <w:szCs w:val="20"/>
                <w:lang w:val="en-GB"/>
              </w:rPr>
              <w:t xml:space="preserve"> to attend the meetings of the Commission as observers. Information on observers participating in the Procurement procedure shall be provided in the SPC.</w:t>
            </w:r>
          </w:p>
        </w:tc>
      </w:tr>
      <w:tr w:rsidR="0021244A" w:rsidRPr="00B673FF" w14:paraId="6EAC6997" w14:textId="77777777" w:rsidTr="2253F7F6">
        <w:trPr>
          <w:gridAfter w:val="1"/>
          <w:wAfter w:w="16" w:type="dxa"/>
        </w:trPr>
        <w:tc>
          <w:tcPr>
            <w:tcW w:w="1271" w:type="dxa"/>
          </w:tcPr>
          <w:p w14:paraId="1D41DF63" w14:textId="3C25B830" w:rsidR="0021244A" w:rsidRPr="00B673FF" w:rsidRDefault="0021244A">
            <w:pPr>
              <w:rPr>
                <w:rFonts w:ascii="Arial" w:hAnsi="Arial" w:cs="Arial"/>
                <w:sz w:val="20"/>
                <w:szCs w:val="20"/>
              </w:rPr>
            </w:pPr>
            <w:r w:rsidRPr="00B673FF">
              <w:rPr>
                <w:rFonts w:ascii="Arial" w:hAnsi="Arial" w:cs="Arial"/>
                <w:sz w:val="20"/>
                <w:szCs w:val="20"/>
              </w:rPr>
              <w:t>9.5.</w:t>
            </w:r>
          </w:p>
        </w:tc>
        <w:tc>
          <w:tcPr>
            <w:tcW w:w="6804" w:type="dxa"/>
            <w:gridSpan w:val="2"/>
          </w:tcPr>
          <w:p w14:paraId="03239EF4" w14:textId="5FA9DAEE" w:rsidR="0021244A" w:rsidRPr="00B673FF" w:rsidRDefault="0021244A" w:rsidP="00B80559">
            <w:pPr>
              <w:jc w:val="both"/>
              <w:rPr>
                <w:rFonts w:ascii="Arial" w:hAnsi="Arial" w:cs="Arial"/>
                <w:sz w:val="20"/>
                <w:szCs w:val="20"/>
              </w:rPr>
            </w:pPr>
            <w:r w:rsidRPr="00B673FF">
              <w:rPr>
                <w:rFonts w:ascii="Arial" w:hAnsi="Arial" w:cs="Arial"/>
                <w:sz w:val="20"/>
                <w:szCs w:val="20"/>
              </w:rPr>
              <w:t>Tiekėjo pateikta Paraiška atmetama ir Tiekėjas pašalinamas iš Pirkimo procedūros, jeigu yra bent viena šių sąlygų:</w:t>
            </w:r>
          </w:p>
        </w:tc>
        <w:tc>
          <w:tcPr>
            <w:tcW w:w="7194" w:type="dxa"/>
            <w:gridSpan w:val="2"/>
          </w:tcPr>
          <w:p w14:paraId="08959CC8" w14:textId="5E1B4949"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Application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21244A" w:rsidRPr="00B673FF" w14:paraId="51B04D79" w14:textId="77777777" w:rsidTr="2253F7F6">
        <w:trPr>
          <w:gridAfter w:val="1"/>
          <w:wAfter w:w="16" w:type="dxa"/>
        </w:trPr>
        <w:tc>
          <w:tcPr>
            <w:tcW w:w="1271" w:type="dxa"/>
          </w:tcPr>
          <w:p w14:paraId="776F05BA" w14:textId="45C0E81A" w:rsidR="0021244A" w:rsidRPr="00B673FF" w:rsidRDefault="0021244A">
            <w:pPr>
              <w:rPr>
                <w:rFonts w:ascii="Arial" w:hAnsi="Arial" w:cs="Arial"/>
                <w:sz w:val="20"/>
                <w:szCs w:val="20"/>
              </w:rPr>
            </w:pPr>
            <w:r w:rsidRPr="00B673FF">
              <w:rPr>
                <w:rFonts w:ascii="Arial" w:hAnsi="Arial" w:cs="Arial"/>
                <w:sz w:val="20"/>
                <w:szCs w:val="20"/>
              </w:rPr>
              <w:t>9.5.1.</w:t>
            </w:r>
          </w:p>
        </w:tc>
        <w:tc>
          <w:tcPr>
            <w:tcW w:w="6804" w:type="dxa"/>
            <w:gridSpan w:val="2"/>
          </w:tcPr>
          <w:p w14:paraId="793B975E" w14:textId="67497FA3"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dokumentuose</w:t>
            </w:r>
            <w:r w:rsidRPr="00B673FF">
              <w:rPr>
                <w:rFonts w:ascii="Arial" w:hAnsi="Arial" w:cs="Arial"/>
                <w:sz w:val="20"/>
                <w:szCs w:val="20"/>
              </w:rPr>
              <w:t>;</w:t>
            </w:r>
          </w:p>
        </w:tc>
        <w:tc>
          <w:tcPr>
            <w:tcW w:w="7194" w:type="dxa"/>
            <w:gridSpan w:val="2"/>
          </w:tcPr>
          <w:p w14:paraId="7E2AF971" w14:textId="25AC1170"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00AE775B" w:rsidRPr="00B673FF">
              <w:rPr>
                <w:rStyle w:val="margin-left-101"/>
                <w:rFonts w:ascii="Arial" w:hAnsi="Arial" w:cs="Arial"/>
                <w:color w:val="000000"/>
                <w:sz w:val="20"/>
                <w:szCs w:val="20"/>
                <w:lang w:val="en-GB"/>
              </w:rPr>
              <w:t>;</w:t>
            </w:r>
          </w:p>
        </w:tc>
      </w:tr>
      <w:tr w:rsidR="0021244A" w:rsidRPr="00B673FF" w14:paraId="2E9E9E89" w14:textId="77777777" w:rsidTr="2253F7F6">
        <w:trPr>
          <w:gridAfter w:val="1"/>
          <w:wAfter w:w="16" w:type="dxa"/>
        </w:trPr>
        <w:tc>
          <w:tcPr>
            <w:tcW w:w="1271" w:type="dxa"/>
          </w:tcPr>
          <w:p w14:paraId="73990AAC" w14:textId="706DEE2E" w:rsidR="0021244A" w:rsidRPr="00B673FF" w:rsidRDefault="00B80559">
            <w:pPr>
              <w:rPr>
                <w:rFonts w:ascii="Arial" w:hAnsi="Arial" w:cs="Arial"/>
                <w:sz w:val="20"/>
                <w:szCs w:val="20"/>
              </w:rPr>
            </w:pPr>
            <w:r w:rsidRPr="00B673FF">
              <w:rPr>
                <w:rFonts w:ascii="Arial" w:hAnsi="Arial" w:cs="Arial"/>
                <w:sz w:val="20"/>
                <w:szCs w:val="20"/>
              </w:rPr>
              <w:t>9.5.2.</w:t>
            </w:r>
          </w:p>
        </w:tc>
        <w:tc>
          <w:tcPr>
            <w:tcW w:w="6804" w:type="dxa"/>
            <w:gridSpan w:val="2"/>
          </w:tcPr>
          <w:p w14:paraId="513B6204" w14:textId="0FE39C1A" w:rsidR="0021244A" w:rsidRPr="00B673FF" w:rsidRDefault="0021244A" w:rsidP="00B80559">
            <w:pPr>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w:t>
            </w:r>
            <w:r w:rsidR="005319AB">
              <w:rPr>
                <w:rStyle w:val="margin-left-101"/>
                <w:rFonts w:ascii="Arial" w:hAnsi="Arial" w:cs="Arial"/>
                <w:color w:val="000000"/>
                <w:sz w:val="20"/>
                <w:szCs w:val="20"/>
              </w:rPr>
              <w:t xml:space="preserve"> arba bent vieno iš kitų reikalavimų</w:t>
            </w:r>
            <w:r w:rsidRPr="00B673FF">
              <w:rPr>
                <w:rStyle w:val="margin-left-101"/>
                <w:rFonts w:ascii="Arial" w:hAnsi="Arial" w:cs="Arial"/>
                <w:color w:val="000000"/>
                <w:sz w:val="20"/>
                <w:szCs w:val="20"/>
              </w:rPr>
              <w:t>, kuris nustatytas Pirkimo dokumentuose (jeigu dokumentus prašoma pateikti su Paraiška);</w:t>
            </w:r>
          </w:p>
        </w:tc>
        <w:tc>
          <w:tcPr>
            <w:tcW w:w="7194" w:type="dxa"/>
            <w:gridSpan w:val="2"/>
          </w:tcPr>
          <w:p w14:paraId="6E2C2544" w14:textId="12798503" w:rsidR="0021244A" w:rsidRPr="00B673FF" w:rsidRDefault="0014716D"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7C600E"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w:t>
            </w:r>
            <w:r w:rsidR="005319AB">
              <w:rPr>
                <w:rStyle w:val="margin-left-101"/>
                <w:rFonts w:ascii="Arial" w:hAnsi="Arial" w:cs="Arial"/>
                <w:color w:val="000000"/>
                <w:sz w:val="20"/>
                <w:szCs w:val="20"/>
                <w:lang w:val="en-GB"/>
              </w:rPr>
              <w:t xml:space="preserve"> or at least one</w:t>
            </w:r>
            <w:r w:rsidR="008478E2">
              <w:rPr>
                <w:rStyle w:val="margin-left-101"/>
                <w:rFonts w:ascii="Arial" w:hAnsi="Arial" w:cs="Arial"/>
                <w:color w:val="000000"/>
                <w:sz w:val="20"/>
                <w:szCs w:val="20"/>
                <w:lang w:val="en-GB"/>
              </w:rPr>
              <w:t xml:space="preserve"> of other requirements,</w:t>
            </w:r>
            <w:r w:rsidRPr="00B673FF">
              <w:rPr>
                <w:rStyle w:val="margin-left-101"/>
                <w:rFonts w:ascii="Arial" w:hAnsi="Arial" w:cs="Arial"/>
                <w:color w:val="000000"/>
                <w:sz w:val="20"/>
                <w:szCs w:val="20"/>
                <w:lang w:val="en-GB"/>
              </w:rPr>
              <w:t xml:space="preserve"> specified in the Procurement documents (if the documents are requested to be submitted with the Application);</w:t>
            </w:r>
          </w:p>
        </w:tc>
      </w:tr>
      <w:tr w:rsidR="0021244A" w:rsidRPr="00B673FF" w14:paraId="504D99FB" w14:textId="77777777" w:rsidTr="2253F7F6">
        <w:trPr>
          <w:gridAfter w:val="1"/>
          <w:wAfter w:w="16" w:type="dxa"/>
        </w:trPr>
        <w:tc>
          <w:tcPr>
            <w:tcW w:w="1271" w:type="dxa"/>
          </w:tcPr>
          <w:p w14:paraId="1634B8ED" w14:textId="7A4A7628" w:rsidR="0021244A" w:rsidRPr="00B673FF" w:rsidRDefault="00B80559">
            <w:pPr>
              <w:rPr>
                <w:rFonts w:ascii="Arial" w:hAnsi="Arial" w:cs="Arial"/>
                <w:sz w:val="20"/>
                <w:szCs w:val="20"/>
              </w:rPr>
            </w:pPr>
            <w:r w:rsidRPr="00B673FF">
              <w:rPr>
                <w:rFonts w:ascii="Arial" w:hAnsi="Arial" w:cs="Arial"/>
                <w:sz w:val="20"/>
                <w:szCs w:val="20"/>
              </w:rPr>
              <w:t>9.5.3.</w:t>
            </w:r>
          </w:p>
        </w:tc>
        <w:tc>
          <w:tcPr>
            <w:tcW w:w="6804" w:type="dxa"/>
            <w:gridSpan w:val="2"/>
          </w:tcPr>
          <w:p w14:paraId="7FA716B0" w14:textId="1F32C87A" w:rsidR="0021244A" w:rsidRPr="00B673FF" w:rsidRDefault="0021244A" w:rsidP="00B80559">
            <w:pPr>
              <w:jc w:val="both"/>
              <w:rPr>
                <w:rFonts w:ascii="Arial" w:hAnsi="Arial" w:cs="Arial"/>
                <w:sz w:val="20"/>
                <w:szCs w:val="20"/>
              </w:rPr>
            </w:pPr>
            <w:r w:rsidRPr="00B673FF">
              <w:rPr>
                <w:rStyle w:val="margin-left-101"/>
                <w:rFonts w:ascii="Arial" w:hAnsi="Arial" w:cs="Arial"/>
                <w:sz w:val="20"/>
                <w:szCs w:val="20"/>
              </w:rPr>
              <w:t>Tiekėjas nepateikė ir/ar nepatikslino dokumentų, patvirtinančių pašalinimo pagrindų nebuvimą ir/ar atitiktį Kvalifikacijos reikalavimams per Komisijos nustatytą terminą (jeigu dokumentus prašoma pateikti su Paraiška);</w:t>
            </w:r>
          </w:p>
        </w:tc>
        <w:tc>
          <w:tcPr>
            <w:tcW w:w="7194" w:type="dxa"/>
            <w:gridSpan w:val="2"/>
          </w:tcPr>
          <w:p w14:paraId="481E5FCA" w14:textId="171FC010" w:rsidR="0021244A" w:rsidRPr="00B673FF" w:rsidRDefault="00345FE1" w:rsidP="002836CA">
            <w:pPr>
              <w:pStyle w:val="ListParagraph"/>
              <w:tabs>
                <w:tab w:val="left" w:pos="567"/>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GB"/>
              </w:rPr>
              <w:t xml:space="preserve">The Supplier did not submit and / or did not </w:t>
            </w:r>
            <w:r w:rsidR="007C600E" w:rsidRPr="00B673FF">
              <w:rPr>
                <w:rStyle w:val="margin-left-101"/>
                <w:rFonts w:ascii="Arial" w:hAnsi="Arial" w:cs="Arial"/>
                <w:sz w:val="20"/>
                <w:szCs w:val="20"/>
                <w:lang w:val="en-GB"/>
              </w:rPr>
              <w:t>correct</w:t>
            </w:r>
            <w:r w:rsidRPr="00B673FF">
              <w:rPr>
                <w:rStyle w:val="margin-left-101"/>
                <w:rFonts w:ascii="Arial" w:hAnsi="Arial" w:cs="Arial"/>
                <w:sz w:val="20"/>
                <w:szCs w:val="20"/>
                <w:lang w:val="en-GB"/>
              </w:rPr>
              <w:t xml:space="preserve"> the documents confirming the absence of grounds for exclusion and / or compliance with the Qualification </w:t>
            </w:r>
            <w:r w:rsidR="007C600E" w:rsidRPr="00B673FF">
              <w:rPr>
                <w:rStyle w:val="margin-left-101"/>
                <w:rFonts w:ascii="Arial" w:hAnsi="Arial" w:cs="Arial"/>
                <w:sz w:val="20"/>
                <w:szCs w:val="20"/>
                <w:lang w:val="en-GB"/>
              </w:rPr>
              <w:t>R</w:t>
            </w:r>
            <w:r w:rsidRPr="00B673FF">
              <w:rPr>
                <w:rStyle w:val="margin-left-101"/>
                <w:rFonts w:ascii="Arial" w:hAnsi="Arial" w:cs="Arial"/>
                <w:sz w:val="20"/>
                <w:szCs w:val="20"/>
                <w:lang w:val="en-GB"/>
              </w:rPr>
              <w:t>equirements within the deadline set by the Commission (if the documents are requested to be submitted with the Application)</w:t>
            </w:r>
            <w:r w:rsidR="00AE60D8" w:rsidRPr="00B673FF">
              <w:rPr>
                <w:rStyle w:val="margin-left-101"/>
                <w:rFonts w:ascii="Arial" w:hAnsi="Arial" w:cs="Arial"/>
                <w:sz w:val="20"/>
                <w:szCs w:val="20"/>
                <w:lang w:val="en-GB"/>
              </w:rPr>
              <w:t>;</w:t>
            </w:r>
          </w:p>
        </w:tc>
      </w:tr>
      <w:tr w:rsidR="0021244A" w:rsidRPr="00B673FF" w14:paraId="4E7E23CB" w14:textId="77777777" w:rsidTr="2253F7F6">
        <w:trPr>
          <w:gridAfter w:val="1"/>
          <w:wAfter w:w="16" w:type="dxa"/>
        </w:trPr>
        <w:tc>
          <w:tcPr>
            <w:tcW w:w="1271" w:type="dxa"/>
          </w:tcPr>
          <w:p w14:paraId="4C19049B" w14:textId="4AAC8E33" w:rsidR="0021244A" w:rsidRPr="00B673FF" w:rsidRDefault="00B80559">
            <w:pPr>
              <w:rPr>
                <w:rFonts w:ascii="Arial" w:hAnsi="Arial" w:cs="Arial"/>
                <w:sz w:val="20"/>
                <w:szCs w:val="20"/>
              </w:rPr>
            </w:pPr>
            <w:r w:rsidRPr="00B673FF">
              <w:rPr>
                <w:rFonts w:ascii="Arial" w:hAnsi="Arial" w:cs="Arial"/>
                <w:sz w:val="20"/>
                <w:szCs w:val="20"/>
              </w:rPr>
              <w:t>9.5.4.</w:t>
            </w:r>
          </w:p>
        </w:tc>
        <w:tc>
          <w:tcPr>
            <w:tcW w:w="6804" w:type="dxa"/>
            <w:gridSpan w:val="2"/>
          </w:tcPr>
          <w:p w14:paraId="76D280A7" w14:textId="3C1487F8" w:rsidR="0021244A" w:rsidRPr="00B673FF" w:rsidRDefault="0021244A" w:rsidP="00B80559">
            <w:pPr>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049E786A" w14:textId="46486D91"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B673FF">
              <w:rPr>
                <w:rFonts w:ascii="Arial" w:hAnsi="Arial" w:cs="Arial"/>
                <w:color w:val="000000"/>
                <w:sz w:val="20"/>
                <w:szCs w:val="20"/>
                <w:lang w:val="en-GB"/>
              </w:rPr>
              <w:t>;</w:t>
            </w:r>
          </w:p>
        </w:tc>
      </w:tr>
      <w:tr w:rsidR="0021244A" w:rsidRPr="00B673FF" w14:paraId="51E5D33F" w14:textId="77777777" w:rsidTr="2253F7F6">
        <w:trPr>
          <w:gridAfter w:val="1"/>
          <w:wAfter w:w="16" w:type="dxa"/>
        </w:trPr>
        <w:tc>
          <w:tcPr>
            <w:tcW w:w="1271" w:type="dxa"/>
          </w:tcPr>
          <w:p w14:paraId="582FFFCE" w14:textId="40772DC3" w:rsidR="0021244A" w:rsidRPr="00B673FF" w:rsidRDefault="00B80559">
            <w:pPr>
              <w:rPr>
                <w:rFonts w:ascii="Arial" w:hAnsi="Arial" w:cs="Arial"/>
                <w:sz w:val="20"/>
                <w:szCs w:val="20"/>
              </w:rPr>
            </w:pPr>
            <w:r w:rsidRPr="00B673FF">
              <w:rPr>
                <w:rFonts w:ascii="Arial" w:hAnsi="Arial" w:cs="Arial"/>
                <w:sz w:val="20"/>
                <w:szCs w:val="20"/>
              </w:rPr>
              <w:t>9.5.5.</w:t>
            </w:r>
          </w:p>
        </w:tc>
        <w:tc>
          <w:tcPr>
            <w:tcW w:w="6804" w:type="dxa"/>
            <w:gridSpan w:val="2"/>
          </w:tcPr>
          <w:p w14:paraId="4475729A" w14:textId="495B87A8" w:rsidR="0021244A" w:rsidRPr="00B673FF" w:rsidRDefault="0021244A" w:rsidP="00B80559">
            <w:pPr>
              <w:jc w:val="both"/>
              <w:rPr>
                <w:rFonts w:ascii="Arial" w:hAnsi="Arial" w:cs="Arial"/>
                <w:sz w:val="20"/>
                <w:szCs w:val="20"/>
              </w:rPr>
            </w:pPr>
            <w:r w:rsidRPr="00B673FF">
              <w:rPr>
                <w:rFonts w:ascii="Arial" w:hAnsi="Arial" w:cs="Arial"/>
                <w:sz w:val="20"/>
                <w:szCs w:val="20"/>
              </w:rPr>
              <w:t>Paraiška buvo pateikta ne Perkančiojo subjekto nurodytomis elektroninėmis priemonėmis;</w:t>
            </w:r>
          </w:p>
        </w:tc>
        <w:tc>
          <w:tcPr>
            <w:tcW w:w="7194" w:type="dxa"/>
            <w:gridSpan w:val="2"/>
          </w:tcPr>
          <w:p w14:paraId="68BA65F2" w14:textId="78D9C4E3" w:rsidR="0021244A" w:rsidRPr="00B673FF" w:rsidRDefault="00C623BF"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AE60D8" w:rsidRPr="00B673FF">
              <w:rPr>
                <w:rFonts w:ascii="Arial" w:hAnsi="Arial" w:cs="Arial"/>
                <w:sz w:val="20"/>
                <w:szCs w:val="20"/>
                <w:lang w:val="en-GB"/>
              </w:rPr>
              <w:t>Application</w:t>
            </w:r>
            <w:r w:rsidRPr="00B673FF">
              <w:rPr>
                <w:rFonts w:ascii="Arial" w:hAnsi="Arial" w:cs="Arial"/>
                <w:sz w:val="20"/>
                <w:szCs w:val="20"/>
                <w:lang w:val="en-GB"/>
              </w:rPr>
              <w:t xml:space="preserve"> was submitted by electronic means other than those specified by the Contracting Entity;</w:t>
            </w:r>
          </w:p>
        </w:tc>
      </w:tr>
      <w:tr w:rsidR="0021244A" w:rsidRPr="00B673FF" w14:paraId="51771B46" w14:textId="77777777" w:rsidTr="2253F7F6">
        <w:trPr>
          <w:gridAfter w:val="1"/>
          <w:wAfter w:w="16" w:type="dxa"/>
        </w:trPr>
        <w:tc>
          <w:tcPr>
            <w:tcW w:w="1271" w:type="dxa"/>
          </w:tcPr>
          <w:p w14:paraId="78E60C06" w14:textId="028C4A73" w:rsidR="0021244A" w:rsidRPr="00B673FF" w:rsidRDefault="00B80559">
            <w:pPr>
              <w:rPr>
                <w:rFonts w:ascii="Arial" w:hAnsi="Arial" w:cs="Arial"/>
                <w:sz w:val="20"/>
                <w:szCs w:val="20"/>
              </w:rPr>
            </w:pPr>
            <w:r w:rsidRPr="00B673FF">
              <w:rPr>
                <w:rFonts w:ascii="Arial" w:hAnsi="Arial" w:cs="Arial"/>
                <w:sz w:val="20"/>
                <w:szCs w:val="20"/>
              </w:rPr>
              <w:lastRenderedPageBreak/>
              <w:t>9.5.6.</w:t>
            </w:r>
          </w:p>
        </w:tc>
        <w:tc>
          <w:tcPr>
            <w:tcW w:w="6804" w:type="dxa"/>
            <w:gridSpan w:val="2"/>
          </w:tcPr>
          <w:p w14:paraId="2C6830DA" w14:textId="75766A94" w:rsidR="0021244A" w:rsidRPr="00B673FF" w:rsidRDefault="0021244A" w:rsidP="00B80559">
            <w:pPr>
              <w:jc w:val="both"/>
              <w:rPr>
                <w:rFonts w:ascii="Arial" w:hAnsi="Arial" w:cs="Arial"/>
                <w:sz w:val="20"/>
                <w:szCs w:val="20"/>
              </w:rPr>
            </w:pPr>
            <w:r w:rsidRPr="00B673FF">
              <w:rPr>
                <w:rFonts w:ascii="Arial" w:hAnsi="Arial" w:cs="Arial"/>
                <w:sz w:val="20"/>
                <w:szCs w:val="20"/>
              </w:rPr>
              <w:t>Per nustatytą terminą Tiekėjas nepatikslino duomenų pagal BPS 9.1</w:t>
            </w:r>
            <w:r w:rsidRPr="00794A19">
              <w:rPr>
                <w:rFonts w:ascii="Arial" w:hAnsi="Arial" w:cs="Arial"/>
                <w:sz w:val="20"/>
                <w:szCs w:val="20"/>
              </w:rPr>
              <w:t>2</w:t>
            </w:r>
            <w:r w:rsidRPr="00B673FF">
              <w:rPr>
                <w:rFonts w:ascii="Arial" w:hAnsi="Arial" w:cs="Arial"/>
                <w:sz w:val="20"/>
                <w:szCs w:val="20"/>
              </w:rPr>
              <w:t xml:space="preserve"> p</w:t>
            </w:r>
            <w:r w:rsidR="0082589E" w:rsidRPr="00B673FF">
              <w:rPr>
                <w:rFonts w:ascii="Arial" w:hAnsi="Arial" w:cs="Arial"/>
                <w:sz w:val="20"/>
                <w:szCs w:val="20"/>
              </w:rPr>
              <w:t>unktą</w:t>
            </w:r>
            <w:r w:rsidRPr="00B673FF">
              <w:rPr>
                <w:rFonts w:ascii="Arial" w:hAnsi="Arial" w:cs="Arial"/>
                <w:sz w:val="20"/>
                <w:szCs w:val="20"/>
              </w:rPr>
              <w:t xml:space="preserve"> arba pateikė ne visus dokumentus pagal SPS nustatytus reikalavimus</w:t>
            </w:r>
            <w:r w:rsidRPr="00B673FF">
              <w:rPr>
                <w:rFonts w:ascii="Arial" w:hAnsi="Arial" w:cs="Arial"/>
                <w:iCs/>
                <w:sz w:val="20"/>
                <w:szCs w:val="20"/>
              </w:rPr>
              <w:t>;</w:t>
            </w:r>
          </w:p>
        </w:tc>
        <w:tc>
          <w:tcPr>
            <w:tcW w:w="7194" w:type="dxa"/>
            <w:gridSpan w:val="2"/>
          </w:tcPr>
          <w:p w14:paraId="3426D99D" w14:textId="379C9C89" w:rsidR="0021244A" w:rsidRPr="00B673FF" w:rsidRDefault="00C623BF"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did not correct the data in accordance with </w:t>
            </w:r>
            <w:r w:rsidR="0082589E" w:rsidRPr="00B673FF">
              <w:rPr>
                <w:rFonts w:ascii="Arial" w:hAnsi="Arial" w:cs="Arial"/>
                <w:sz w:val="20"/>
                <w:szCs w:val="20"/>
                <w:lang w:val="en-GB"/>
              </w:rPr>
              <w:t>C</w:t>
            </w:r>
            <w:r w:rsidRPr="00B673FF">
              <w:rPr>
                <w:rFonts w:ascii="Arial" w:hAnsi="Arial" w:cs="Arial"/>
                <w:sz w:val="20"/>
                <w:szCs w:val="20"/>
                <w:lang w:val="en-GB"/>
              </w:rPr>
              <w:t>lause 9.12 of the GPC within the set deadline or did not submit all documents in accordance with the requirements set in the SPC</w:t>
            </w:r>
            <w:r w:rsidRPr="00B673FF">
              <w:rPr>
                <w:rFonts w:ascii="Arial" w:hAnsi="Arial" w:cs="Arial"/>
                <w:iCs/>
                <w:sz w:val="20"/>
                <w:szCs w:val="20"/>
                <w:lang w:val="en-GB"/>
              </w:rPr>
              <w:t>;</w:t>
            </w:r>
          </w:p>
        </w:tc>
      </w:tr>
      <w:tr w:rsidR="0021244A" w:rsidRPr="00B673FF" w14:paraId="0EE73D5C" w14:textId="77777777" w:rsidTr="2253F7F6">
        <w:trPr>
          <w:gridAfter w:val="1"/>
          <w:wAfter w:w="16" w:type="dxa"/>
        </w:trPr>
        <w:tc>
          <w:tcPr>
            <w:tcW w:w="1271" w:type="dxa"/>
          </w:tcPr>
          <w:p w14:paraId="1449C2A8" w14:textId="0202A354" w:rsidR="0021244A" w:rsidRPr="00B673FF" w:rsidRDefault="0021244A">
            <w:pPr>
              <w:rPr>
                <w:rFonts w:ascii="Arial" w:hAnsi="Arial" w:cs="Arial"/>
                <w:sz w:val="20"/>
                <w:szCs w:val="20"/>
              </w:rPr>
            </w:pPr>
            <w:r w:rsidRPr="00B673FF">
              <w:rPr>
                <w:rFonts w:ascii="Arial" w:hAnsi="Arial" w:cs="Arial"/>
                <w:sz w:val="20"/>
                <w:szCs w:val="20"/>
              </w:rPr>
              <w:t>9.5.7.</w:t>
            </w:r>
          </w:p>
        </w:tc>
        <w:tc>
          <w:tcPr>
            <w:tcW w:w="6804" w:type="dxa"/>
            <w:gridSpan w:val="2"/>
          </w:tcPr>
          <w:p w14:paraId="6CBD6D76" w14:textId="51165EE4" w:rsidR="0021244A" w:rsidRPr="00B673FF" w:rsidRDefault="0021244A" w:rsidP="00B80559">
            <w:pPr>
              <w:jc w:val="both"/>
              <w:rPr>
                <w:rFonts w:ascii="Arial" w:hAnsi="Arial" w:cs="Arial"/>
                <w:sz w:val="20"/>
                <w:szCs w:val="20"/>
              </w:rPr>
            </w:pPr>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F11F05" w:rsidRPr="00B673FF">
              <w:rPr>
                <w:rFonts w:ascii="Arial" w:hAnsi="Arial" w:cs="Arial"/>
                <w:sz w:val="20"/>
                <w:szCs w:val="20"/>
              </w:rPr>
              <w:t xml:space="preserve"> ar turintis pilietybę</w:t>
            </w:r>
            <w:r w:rsidRPr="00B673FF">
              <w:rPr>
                <w:rFonts w:ascii="Arial" w:hAnsi="Arial" w:cs="Arial"/>
                <w:sz w:val="20"/>
                <w:szCs w:val="20"/>
              </w:rPr>
              <w:t xml:space="preserve">) Europos Sąjungos valstybėje narėje, Šiaurės Atlanto sutarties organizacijos valstybėje narėje ar trečiojoje šalyje, pasirašiusioje </w:t>
            </w:r>
            <w:r w:rsidR="00BE17DE">
              <w:rPr>
                <w:rFonts w:ascii="Arial" w:hAnsi="Arial" w:cs="Arial"/>
                <w:sz w:val="20"/>
                <w:szCs w:val="20"/>
              </w:rPr>
              <w:t>PĮ</w:t>
            </w:r>
            <w:r w:rsidRPr="00B673FF">
              <w:rPr>
                <w:rFonts w:ascii="Arial" w:hAnsi="Arial" w:cs="Arial"/>
                <w:sz w:val="20"/>
                <w:szCs w:val="20"/>
              </w:rPr>
              <w:t xml:space="preserve"> 29 straipsnio 4 dalyje nurodytus tarptautinius susitarimus</w:t>
            </w:r>
            <w:r w:rsidR="00F11F05"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p>
        </w:tc>
        <w:tc>
          <w:tcPr>
            <w:tcW w:w="7194" w:type="dxa"/>
            <w:gridSpan w:val="2"/>
          </w:tcPr>
          <w:p w14:paraId="3A1D3E2E" w14:textId="37524D47" w:rsidR="0021244A" w:rsidRPr="00B673FF" w:rsidRDefault="00F340C3" w:rsidP="00C623BF">
            <w:pPr>
              <w:pStyle w:val="ListParagraph"/>
              <w:tabs>
                <w:tab w:val="left" w:pos="720"/>
              </w:tabs>
              <w:ind w:left="0"/>
              <w:jc w:val="both"/>
              <w:rPr>
                <w:rFonts w:ascii="Arial" w:hAnsi="Arial" w:cs="Arial"/>
                <w:sz w:val="20"/>
                <w:szCs w:val="20"/>
                <w:lang w:val="en-US"/>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21244A" w:rsidRPr="00B673FF" w14:paraId="6B873D63" w14:textId="77777777" w:rsidTr="2253F7F6">
        <w:trPr>
          <w:gridAfter w:val="1"/>
          <w:wAfter w:w="16" w:type="dxa"/>
        </w:trPr>
        <w:tc>
          <w:tcPr>
            <w:tcW w:w="1271" w:type="dxa"/>
          </w:tcPr>
          <w:p w14:paraId="5829B34F" w14:textId="42D2B7E4" w:rsidR="0021244A" w:rsidRPr="00B673FF" w:rsidRDefault="00B80559">
            <w:pPr>
              <w:rPr>
                <w:rFonts w:ascii="Arial" w:hAnsi="Arial" w:cs="Arial"/>
                <w:sz w:val="20"/>
                <w:szCs w:val="20"/>
              </w:rPr>
            </w:pPr>
            <w:r w:rsidRPr="00B673FF">
              <w:rPr>
                <w:rFonts w:ascii="Arial" w:hAnsi="Arial" w:cs="Arial"/>
                <w:sz w:val="20"/>
                <w:szCs w:val="20"/>
              </w:rPr>
              <w:t>9.5.8.</w:t>
            </w:r>
          </w:p>
        </w:tc>
        <w:tc>
          <w:tcPr>
            <w:tcW w:w="6804" w:type="dxa"/>
            <w:gridSpan w:val="2"/>
          </w:tcPr>
          <w:p w14:paraId="52D0C314" w14:textId="774E5EBC" w:rsidR="0021244A" w:rsidRPr="00B673FF" w:rsidRDefault="0021244A" w:rsidP="00B80559">
            <w:pPr>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2DD8A6E4" w14:textId="45D6F2D6" w:rsidR="0021244A" w:rsidRPr="00B673FF" w:rsidRDefault="00CD5D80"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21244A" w:rsidRPr="00B673FF" w14:paraId="110F804B" w14:textId="77777777" w:rsidTr="2253F7F6">
        <w:trPr>
          <w:gridAfter w:val="1"/>
          <w:wAfter w:w="16" w:type="dxa"/>
        </w:trPr>
        <w:tc>
          <w:tcPr>
            <w:tcW w:w="1271" w:type="dxa"/>
          </w:tcPr>
          <w:p w14:paraId="3E4AE086" w14:textId="7DAA618E" w:rsidR="0021244A" w:rsidRPr="00B673FF" w:rsidRDefault="0021244A">
            <w:pPr>
              <w:rPr>
                <w:rFonts w:ascii="Arial" w:hAnsi="Arial" w:cs="Arial"/>
                <w:sz w:val="20"/>
                <w:szCs w:val="20"/>
              </w:rPr>
            </w:pPr>
            <w:r w:rsidRPr="00B673FF">
              <w:rPr>
                <w:rFonts w:ascii="Arial" w:hAnsi="Arial" w:cs="Arial"/>
                <w:sz w:val="20"/>
                <w:szCs w:val="20"/>
              </w:rPr>
              <w:t>9.5.9.</w:t>
            </w:r>
          </w:p>
        </w:tc>
        <w:tc>
          <w:tcPr>
            <w:tcW w:w="6804" w:type="dxa"/>
            <w:gridSpan w:val="2"/>
          </w:tcPr>
          <w:p w14:paraId="59943B56" w14:textId="13F74BCC" w:rsidR="0021244A" w:rsidRPr="00B673FF" w:rsidRDefault="0021244A" w:rsidP="00B80559">
            <w:pPr>
              <w:jc w:val="both"/>
              <w:rPr>
                <w:rFonts w:ascii="Arial" w:hAnsi="Arial" w:cs="Arial"/>
                <w:sz w:val="20"/>
                <w:szCs w:val="20"/>
              </w:rPr>
            </w:pPr>
            <w:r w:rsidRPr="00B673FF">
              <w:rPr>
                <w:rFonts w:ascii="Arial" w:hAnsi="Arial" w:cs="Arial"/>
                <w:iCs/>
                <w:sz w:val="20"/>
                <w:szCs w:val="20"/>
              </w:rPr>
              <w:t>Yra kitų Pirkimo sąlygose ar PĮ numatytų Paraiškos atmetimo pagrindų.</w:t>
            </w:r>
          </w:p>
        </w:tc>
        <w:tc>
          <w:tcPr>
            <w:tcW w:w="7194" w:type="dxa"/>
            <w:gridSpan w:val="2"/>
          </w:tcPr>
          <w:p w14:paraId="26B53719" w14:textId="482F566B" w:rsidR="0021244A" w:rsidRPr="00B673FF" w:rsidRDefault="00C623BF" w:rsidP="007B4D7D">
            <w:pPr>
              <w:pStyle w:val="ListParagraph"/>
              <w:tabs>
                <w:tab w:val="left" w:pos="720"/>
              </w:tabs>
              <w:ind w:left="0"/>
              <w:jc w:val="both"/>
              <w:rPr>
                <w:rFonts w:ascii="Arial" w:hAnsi="Arial" w:cs="Arial"/>
                <w:sz w:val="20"/>
                <w:szCs w:val="20"/>
                <w:lang w:val="en-GB"/>
              </w:rPr>
            </w:pPr>
            <w:r w:rsidRPr="00B673FF">
              <w:rPr>
                <w:rFonts w:ascii="Arial" w:hAnsi="Arial" w:cs="Arial"/>
                <w:iCs/>
                <w:sz w:val="20"/>
                <w:szCs w:val="20"/>
                <w:lang w:val="en-GB"/>
              </w:rPr>
              <w:t xml:space="preserve">There are other grounds for rejecting the Application provided in the Procurement </w:t>
            </w:r>
            <w:r w:rsidR="005F5C0B" w:rsidRPr="00B673FF">
              <w:rPr>
                <w:rFonts w:ascii="Arial" w:hAnsi="Arial" w:cs="Arial"/>
                <w:iCs/>
                <w:sz w:val="20"/>
                <w:szCs w:val="20"/>
                <w:lang w:val="en-GB"/>
              </w:rPr>
              <w:t>c</w:t>
            </w:r>
            <w:r w:rsidRPr="00B673FF">
              <w:rPr>
                <w:rFonts w:ascii="Arial" w:hAnsi="Arial" w:cs="Arial"/>
                <w:iCs/>
                <w:sz w:val="20"/>
                <w:szCs w:val="20"/>
                <w:lang w:val="en-GB"/>
              </w:rPr>
              <w:t>onditions or LP.</w:t>
            </w:r>
            <w:r w:rsidRPr="00B673FF" w:rsidDel="009F198D">
              <w:rPr>
                <w:rFonts w:ascii="Arial" w:hAnsi="Arial" w:cs="Arial"/>
                <w:iCs/>
                <w:sz w:val="20"/>
                <w:szCs w:val="20"/>
                <w:lang w:val="en-GB"/>
              </w:rPr>
              <w:t xml:space="preserve"> </w:t>
            </w:r>
          </w:p>
        </w:tc>
      </w:tr>
      <w:tr w:rsidR="0021244A" w:rsidRPr="00B673FF" w14:paraId="1D739BB2" w14:textId="77777777" w:rsidTr="2253F7F6">
        <w:trPr>
          <w:gridAfter w:val="1"/>
          <w:wAfter w:w="16" w:type="dxa"/>
        </w:trPr>
        <w:tc>
          <w:tcPr>
            <w:tcW w:w="1271" w:type="dxa"/>
          </w:tcPr>
          <w:p w14:paraId="1AB9784B" w14:textId="6789BCED" w:rsidR="0021244A" w:rsidRPr="00B673FF" w:rsidRDefault="00B80559">
            <w:pPr>
              <w:rPr>
                <w:rFonts w:ascii="Arial" w:hAnsi="Arial" w:cs="Arial"/>
                <w:sz w:val="20"/>
                <w:szCs w:val="20"/>
              </w:rPr>
            </w:pPr>
            <w:r w:rsidRPr="00B673FF">
              <w:rPr>
                <w:rFonts w:ascii="Arial" w:hAnsi="Arial" w:cs="Arial"/>
                <w:sz w:val="20"/>
                <w:szCs w:val="20"/>
              </w:rPr>
              <w:t>9.6.</w:t>
            </w:r>
          </w:p>
        </w:tc>
        <w:tc>
          <w:tcPr>
            <w:tcW w:w="6804" w:type="dxa"/>
            <w:gridSpan w:val="2"/>
          </w:tcPr>
          <w:p w14:paraId="58488DD1" w14:textId="4E2DBEB9" w:rsidR="0021244A" w:rsidRPr="00B673FF" w:rsidRDefault="0021244A" w:rsidP="00B80559">
            <w:pPr>
              <w:jc w:val="both"/>
              <w:rPr>
                <w:rFonts w:ascii="Arial" w:hAnsi="Arial" w:cs="Arial"/>
                <w:sz w:val="20"/>
                <w:szCs w:val="20"/>
              </w:rPr>
            </w:pPr>
            <w:r w:rsidRPr="00B673FF">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72756A15" w14:textId="47DF20BA" w:rsidR="0021244A" w:rsidRPr="00B673FF" w:rsidRDefault="007B4D7D"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21244A" w:rsidRPr="00B673FF" w14:paraId="62EB0D17" w14:textId="77777777" w:rsidTr="2253F7F6">
        <w:trPr>
          <w:gridAfter w:val="1"/>
          <w:wAfter w:w="16" w:type="dxa"/>
        </w:trPr>
        <w:tc>
          <w:tcPr>
            <w:tcW w:w="1271" w:type="dxa"/>
          </w:tcPr>
          <w:p w14:paraId="7728BD13" w14:textId="1282B62A" w:rsidR="0021244A" w:rsidRPr="00B673FF" w:rsidRDefault="0021244A">
            <w:pPr>
              <w:rPr>
                <w:rFonts w:ascii="Arial" w:hAnsi="Arial" w:cs="Arial"/>
                <w:sz w:val="20"/>
                <w:szCs w:val="20"/>
              </w:rPr>
            </w:pPr>
            <w:r w:rsidRPr="00B673FF">
              <w:rPr>
                <w:rFonts w:ascii="Arial" w:hAnsi="Arial" w:cs="Arial"/>
                <w:sz w:val="20"/>
                <w:szCs w:val="20"/>
              </w:rPr>
              <w:t>9.7.</w:t>
            </w:r>
          </w:p>
        </w:tc>
        <w:tc>
          <w:tcPr>
            <w:tcW w:w="6804" w:type="dxa"/>
            <w:gridSpan w:val="2"/>
          </w:tcPr>
          <w:p w14:paraId="70EA71B1" w14:textId="6E735E48" w:rsidR="0021244A" w:rsidRPr="00B673FF" w:rsidRDefault="0021244A" w:rsidP="00B80559">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p>
        </w:tc>
        <w:tc>
          <w:tcPr>
            <w:tcW w:w="7194" w:type="dxa"/>
            <w:gridSpan w:val="2"/>
          </w:tcPr>
          <w:p w14:paraId="6D1893CD" w14:textId="2F5E1158"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p>
        </w:tc>
      </w:tr>
      <w:tr w:rsidR="0021244A" w:rsidRPr="00B673FF" w14:paraId="17A9325F" w14:textId="77777777" w:rsidTr="2253F7F6">
        <w:trPr>
          <w:gridAfter w:val="1"/>
          <w:wAfter w:w="16" w:type="dxa"/>
        </w:trPr>
        <w:tc>
          <w:tcPr>
            <w:tcW w:w="1271" w:type="dxa"/>
          </w:tcPr>
          <w:p w14:paraId="6E6221AA" w14:textId="2C46CADB" w:rsidR="0021244A" w:rsidRPr="00B673FF" w:rsidRDefault="0021244A">
            <w:pPr>
              <w:rPr>
                <w:rFonts w:ascii="Arial" w:hAnsi="Arial" w:cs="Arial"/>
                <w:sz w:val="20"/>
                <w:szCs w:val="20"/>
              </w:rPr>
            </w:pPr>
            <w:r w:rsidRPr="00B673FF">
              <w:rPr>
                <w:rFonts w:ascii="Arial" w:hAnsi="Arial" w:cs="Arial"/>
                <w:sz w:val="20"/>
                <w:szCs w:val="20"/>
              </w:rPr>
              <w:t>9.7.1.</w:t>
            </w:r>
          </w:p>
        </w:tc>
        <w:tc>
          <w:tcPr>
            <w:tcW w:w="6804" w:type="dxa"/>
            <w:gridSpan w:val="2"/>
          </w:tcPr>
          <w:p w14:paraId="45B26FB1" w14:textId="54D0E87B" w:rsidR="0021244A" w:rsidRPr="00B673FF" w:rsidRDefault="0021244A" w:rsidP="00B80559">
            <w:pPr>
              <w:jc w:val="both"/>
              <w:rPr>
                <w:rFonts w:ascii="Arial" w:hAnsi="Arial" w:cs="Arial"/>
                <w:sz w:val="20"/>
                <w:szCs w:val="20"/>
              </w:rPr>
            </w:pPr>
            <w:bookmarkStart w:id="52" w:name="_Ref487467560"/>
            <w:r w:rsidRPr="00B673FF">
              <w:rPr>
                <w:rFonts w:ascii="Arial" w:hAnsi="Arial" w:cs="Arial"/>
                <w:color w:val="000000"/>
                <w:sz w:val="20"/>
                <w:szCs w:val="20"/>
                <w:lang w:eastAsia="lt-LT"/>
              </w:rPr>
              <w:t>Tiekėjas pateikė Perkančiajam subjektui informaciją apie tai, kad ėmėsi šių priemonių:</w:t>
            </w:r>
            <w:bookmarkEnd w:id="52"/>
          </w:p>
        </w:tc>
        <w:tc>
          <w:tcPr>
            <w:tcW w:w="7194" w:type="dxa"/>
            <w:gridSpan w:val="2"/>
          </w:tcPr>
          <w:p w14:paraId="6973B9BB" w14:textId="1E509607"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The Supplier has provided the Contracting Entity with information that it has taken the following measures:</w:t>
            </w:r>
          </w:p>
        </w:tc>
      </w:tr>
      <w:tr w:rsidR="0021244A" w:rsidRPr="00B673FF" w14:paraId="6267CC46" w14:textId="77777777" w:rsidTr="2253F7F6">
        <w:trPr>
          <w:gridAfter w:val="1"/>
          <w:wAfter w:w="16" w:type="dxa"/>
        </w:trPr>
        <w:tc>
          <w:tcPr>
            <w:tcW w:w="1271" w:type="dxa"/>
          </w:tcPr>
          <w:p w14:paraId="3EA63D1A" w14:textId="2A15A364" w:rsidR="0021244A" w:rsidRPr="00B673FF" w:rsidRDefault="00B80559">
            <w:pPr>
              <w:rPr>
                <w:rFonts w:ascii="Arial" w:hAnsi="Arial" w:cs="Arial"/>
                <w:sz w:val="20"/>
                <w:szCs w:val="20"/>
              </w:rPr>
            </w:pPr>
            <w:r w:rsidRPr="00B673FF">
              <w:rPr>
                <w:rFonts w:ascii="Arial" w:hAnsi="Arial" w:cs="Arial"/>
                <w:sz w:val="20"/>
                <w:szCs w:val="20"/>
              </w:rPr>
              <w:t>9.7.1.1.</w:t>
            </w:r>
          </w:p>
        </w:tc>
        <w:tc>
          <w:tcPr>
            <w:tcW w:w="6804" w:type="dxa"/>
            <w:gridSpan w:val="2"/>
          </w:tcPr>
          <w:p w14:paraId="0A82D45B" w14:textId="569DDF49" w:rsidR="0021244A" w:rsidRPr="00B673FF" w:rsidRDefault="0021244A"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8196C97" w14:textId="52538B5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21244A" w:rsidRPr="00B673FF" w14:paraId="05B45E4C" w14:textId="77777777" w:rsidTr="2253F7F6">
        <w:trPr>
          <w:gridAfter w:val="1"/>
          <w:wAfter w:w="16" w:type="dxa"/>
        </w:trPr>
        <w:tc>
          <w:tcPr>
            <w:tcW w:w="1271" w:type="dxa"/>
          </w:tcPr>
          <w:p w14:paraId="43147717" w14:textId="2AC722D3" w:rsidR="0021244A" w:rsidRPr="00B673FF" w:rsidRDefault="00B80559">
            <w:pPr>
              <w:rPr>
                <w:rFonts w:ascii="Arial" w:hAnsi="Arial" w:cs="Arial"/>
                <w:sz w:val="20"/>
                <w:szCs w:val="20"/>
              </w:rPr>
            </w:pPr>
            <w:r w:rsidRPr="00B673FF">
              <w:rPr>
                <w:rFonts w:ascii="Arial" w:hAnsi="Arial" w:cs="Arial"/>
                <w:sz w:val="20"/>
                <w:szCs w:val="20"/>
              </w:rPr>
              <w:t>9.7.1.2.</w:t>
            </w:r>
          </w:p>
        </w:tc>
        <w:tc>
          <w:tcPr>
            <w:tcW w:w="6804" w:type="dxa"/>
            <w:gridSpan w:val="2"/>
          </w:tcPr>
          <w:p w14:paraId="03298926" w14:textId="018BE770" w:rsidR="0021244A" w:rsidRPr="00B673FF" w:rsidRDefault="00B80559" w:rsidP="00B8055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6B7F1779" w14:textId="251D321F"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21244A" w:rsidRPr="00B673FF" w14:paraId="42538E65" w14:textId="77777777" w:rsidTr="2253F7F6">
        <w:trPr>
          <w:gridAfter w:val="1"/>
          <w:wAfter w:w="16" w:type="dxa"/>
        </w:trPr>
        <w:tc>
          <w:tcPr>
            <w:tcW w:w="1271" w:type="dxa"/>
          </w:tcPr>
          <w:p w14:paraId="73922BD9" w14:textId="723AD8D9" w:rsidR="0021244A" w:rsidRPr="00B673FF" w:rsidRDefault="00B80559">
            <w:pPr>
              <w:rPr>
                <w:rFonts w:ascii="Arial" w:hAnsi="Arial" w:cs="Arial"/>
                <w:sz w:val="20"/>
                <w:szCs w:val="20"/>
              </w:rPr>
            </w:pPr>
            <w:r w:rsidRPr="00B673FF">
              <w:rPr>
                <w:rFonts w:ascii="Arial" w:hAnsi="Arial" w:cs="Arial"/>
                <w:sz w:val="20"/>
                <w:szCs w:val="20"/>
              </w:rPr>
              <w:t>9.7.1.3.</w:t>
            </w:r>
          </w:p>
        </w:tc>
        <w:tc>
          <w:tcPr>
            <w:tcW w:w="6804" w:type="dxa"/>
            <w:gridSpan w:val="2"/>
          </w:tcPr>
          <w:p w14:paraId="49A92469" w14:textId="39389135"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78E69E4B" w14:textId="4C4E36DA"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21244A" w:rsidRPr="00B673FF" w14:paraId="1D4C3E4E" w14:textId="77777777" w:rsidTr="2253F7F6">
        <w:trPr>
          <w:gridAfter w:val="1"/>
          <w:wAfter w:w="16" w:type="dxa"/>
        </w:trPr>
        <w:tc>
          <w:tcPr>
            <w:tcW w:w="1271" w:type="dxa"/>
          </w:tcPr>
          <w:p w14:paraId="1A8A88F1" w14:textId="398A9B69" w:rsidR="0021244A" w:rsidRPr="00B673FF" w:rsidRDefault="00B80559">
            <w:pPr>
              <w:rPr>
                <w:rFonts w:ascii="Arial" w:hAnsi="Arial" w:cs="Arial"/>
                <w:sz w:val="20"/>
                <w:szCs w:val="20"/>
              </w:rPr>
            </w:pPr>
            <w:r w:rsidRPr="00B673FF">
              <w:rPr>
                <w:rFonts w:ascii="Arial" w:hAnsi="Arial" w:cs="Arial"/>
                <w:sz w:val="20"/>
                <w:szCs w:val="20"/>
              </w:rPr>
              <w:t>9.7.2.</w:t>
            </w:r>
          </w:p>
        </w:tc>
        <w:tc>
          <w:tcPr>
            <w:tcW w:w="6804" w:type="dxa"/>
            <w:gridSpan w:val="2"/>
          </w:tcPr>
          <w:p w14:paraId="4FB44DA2" w14:textId="52CA51E1" w:rsidR="0021244A" w:rsidRPr="00B673FF" w:rsidRDefault="00B80559" w:rsidP="00B8055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w:t>
            </w:r>
            <w:r w:rsidRPr="00712C66">
              <w:rPr>
                <w:rFonts w:ascii="Arial" w:hAnsi="Arial" w:cs="Arial"/>
                <w:color w:val="000000"/>
                <w:sz w:val="20"/>
                <w:szCs w:val="20"/>
                <w:lang w:eastAsia="lt-LT"/>
              </w:rPr>
              <w:t>7</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papunktį, ir pri</w:t>
            </w:r>
            <w:r w:rsidR="00E91A13">
              <w:rPr>
                <w:rFonts w:ascii="Arial" w:hAnsi="Arial" w:cs="Arial"/>
                <w:color w:val="000000"/>
                <w:sz w:val="20"/>
                <w:szCs w:val="20"/>
                <w:lang w:eastAsia="lt-LT"/>
              </w:rPr>
              <w:t>i</w:t>
            </w:r>
            <w:r w:rsidRPr="00B673FF">
              <w:rPr>
                <w:rFonts w:ascii="Arial" w:hAnsi="Arial" w:cs="Arial"/>
                <w:color w:val="000000"/>
                <w:sz w:val="20"/>
                <w:szCs w:val="20"/>
                <w:lang w:eastAsia="lt-LT"/>
              </w:rPr>
              <w:t>m</w:t>
            </w:r>
            <w:r w:rsidR="00E91A13">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kad priemonės, kurių ėmėsi </w:t>
            </w:r>
            <w:r w:rsidRPr="00B673FF">
              <w:rPr>
                <w:rFonts w:ascii="Arial" w:hAnsi="Arial" w:cs="Arial"/>
                <w:color w:val="000000"/>
                <w:sz w:val="20"/>
                <w:szCs w:val="20"/>
                <w:lang w:eastAsia="lt-LT"/>
              </w:rPr>
              <w:lastRenderedPageBreak/>
              <w:t xml:space="preserve">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_Ref487467560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9.7.1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papunktyje nurodytos Tiekėjo informacijos gavimo.</w:t>
            </w:r>
          </w:p>
        </w:tc>
        <w:tc>
          <w:tcPr>
            <w:tcW w:w="7194" w:type="dxa"/>
            <w:gridSpan w:val="2"/>
          </w:tcPr>
          <w:p w14:paraId="53130FA6" w14:textId="358D1F28"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lastRenderedPageBreak/>
              <w:t xml:space="preserve">The Contracting Entity </w:t>
            </w:r>
            <w:r w:rsidR="00646937" w:rsidRPr="00B673FF">
              <w:rPr>
                <w:rFonts w:ascii="Arial" w:hAnsi="Arial" w:cs="Arial"/>
                <w:color w:val="000000"/>
                <w:sz w:val="20"/>
                <w:szCs w:val="20"/>
                <w:lang w:val="en-GB" w:eastAsia="lt-LT"/>
              </w:rPr>
              <w:t>assesse</w:t>
            </w:r>
            <w:r w:rsidR="00646937">
              <w:rPr>
                <w:rFonts w:ascii="Arial" w:hAnsi="Arial" w:cs="Arial"/>
                <w:color w:val="000000"/>
                <w:sz w:val="20"/>
                <w:szCs w:val="20"/>
                <w:lang w:val="en-GB" w:eastAsia="lt-LT"/>
              </w:rPr>
              <w:t>s</w:t>
            </w:r>
            <w:r w:rsidR="00646937" w:rsidRPr="00B673FF">
              <w:rPr>
                <w:rFonts w:ascii="Arial" w:hAnsi="Arial" w:cs="Arial"/>
                <w:color w:val="000000"/>
                <w:sz w:val="20"/>
                <w:szCs w:val="20"/>
                <w:lang w:val="en-GB" w:eastAsia="lt-LT"/>
              </w:rPr>
              <w:t xml:space="preserve"> </w:t>
            </w:r>
            <w:r w:rsidRPr="00B673FF">
              <w:rPr>
                <w:rFonts w:ascii="Arial" w:hAnsi="Arial" w:cs="Arial"/>
                <w:color w:val="000000"/>
                <w:sz w:val="20"/>
                <w:szCs w:val="20"/>
                <w:lang w:val="en-GB" w:eastAsia="lt-LT"/>
              </w:rPr>
              <w:t xml:space="preserve">the information provided by the Supplier in accordance with </w:t>
            </w:r>
            <w:r w:rsidR="00091CE6" w:rsidRPr="00B673FF">
              <w:rPr>
                <w:rFonts w:ascii="Arial" w:hAnsi="Arial" w:cs="Arial"/>
                <w:color w:val="000000"/>
                <w:sz w:val="20"/>
                <w:szCs w:val="20"/>
                <w:lang w:val="en-GB" w:eastAsia="lt-LT"/>
              </w:rPr>
              <w:t>S</w:t>
            </w:r>
            <w:r w:rsidRPr="00B673FF">
              <w:rPr>
                <w:rFonts w:ascii="Arial" w:hAnsi="Arial" w:cs="Arial"/>
                <w:color w:val="000000"/>
                <w:sz w:val="20"/>
                <w:szCs w:val="20"/>
                <w:lang w:val="en-GB" w:eastAsia="lt-LT"/>
              </w:rPr>
              <w:t xml:space="preserve">ub-clause 9.7.1 of the GPC and </w:t>
            </w:r>
            <w:r w:rsidR="00646937">
              <w:rPr>
                <w:rFonts w:ascii="Arial" w:hAnsi="Arial" w:cs="Arial"/>
                <w:color w:val="000000"/>
                <w:sz w:val="20"/>
                <w:szCs w:val="20"/>
                <w:lang w:val="en-GB" w:eastAsia="lt-LT"/>
              </w:rPr>
              <w:t>makes</w:t>
            </w:r>
            <w:r w:rsidRPr="00B673FF">
              <w:rPr>
                <w:rFonts w:ascii="Arial" w:hAnsi="Arial" w:cs="Arial"/>
                <w:color w:val="000000"/>
                <w:sz w:val="20"/>
                <w:szCs w:val="20"/>
                <w:lang w:val="en-GB" w:eastAsia="lt-LT"/>
              </w:rPr>
              <w:t xml:space="preserve"> a reasoned decision </w:t>
            </w:r>
            <w:r w:rsidRPr="00B673FF">
              <w:rPr>
                <w:rFonts w:ascii="Arial" w:hAnsi="Arial" w:cs="Arial"/>
                <w:color w:val="000000"/>
                <w:sz w:val="20"/>
                <w:szCs w:val="20"/>
                <w:lang w:val="en-GB" w:eastAsia="lt-LT"/>
              </w:rPr>
              <w:lastRenderedPageBreak/>
              <w:t>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21244A" w:rsidRPr="00B673FF" w14:paraId="4EAFB467" w14:textId="77777777" w:rsidTr="2253F7F6">
        <w:trPr>
          <w:gridAfter w:val="1"/>
          <w:wAfter w:w="16" w:type="dxa"/>
        </w:trPr>
        <w:tc>
          <w:tcPr>
            <w:tcW w:w="1271" w:type="dxa"/>
          </w:tcPr>
          <w:p w14:paraId="10FEF880" w14:textId="390FAF3D" w:rsidR="0021244A" w:rsidRPr="00B673FF" w:rsidRDefault="00A34EA0">
            <w:pPr>
              <w:rPr>
                <w:rFonts w:ascii="Arial" w:hAnsi="Arial" w:cs="Arial"/>
                <w:sz w:val="20"/>
                <w:szCs w:val="20"/>
              </w:rPr>
            </w:pPr>
            <w:r w:rsidRPr="00B673FF">
              <w:rPr>
                <w:rFonts w:ascii="Arial" w:hAnsi="Arial" w:cs="Arial"/>
                <w:sz w:val="20"/>
                <w:szCs w:val="20"/>
              </w:rPr>
              <w:lastRenderedPageBreak/>
              <w:t>9.8.</w:t>
            </w:r>
          </w:p>
        </w:tc>
        <w:tc>
          <w:tcPr>
            <w:tcW w:w="6804" w:type="dxa"/>
            <w:gridSpan w:val="2"/>
          </w:tcPr>
          <w:p w14:paraId="209008E4" w14:textId="01F122B8" w:rsidR="0021244A" w:rsidRPr="00B673FF" w:rsidRDefault="00993AF2" w:rsidP="00993AF2">
            <w:pPr>
              <w:pStyle w:val="ListParagraph"/>
              <w:tabs>
                <w:tab w:val="left" w:pos="426"/>
              </w:tabs>
              <w:ind w:left="0"/>
              <w:jc w:val="both"/>
              <w:rPr>
                <w:rFonts w:ascii="Arial" w:eastAsiaTheme="minorHAnsi" w:hAnsi="Arial" w:cs="Arial"/>
                <w:color w:val="000000"/>
                <w:sz w:val="20"/>
                <w:szCs w:val="20"/>
              </w:rPr>
            </w:pPr>
            <w:bookmarkStart w:id="53" w:name="_Ref500081120"/>
            <w:r w:rsidRPr="00B673FF">
              <w:rPr>
                <w:rFonts w:ascii="Arial" w:hAnsi="Arial" w:cs="Arial"/>
                <w:color w:val="000000"/>
                <w:sz w:val="20"/>
                <w:szCs w:val="20"/>
              </w:rPr>
              <w:t xml:space="preserve">Perkantysis subjektas </w:t>
            </w:r>
            <w:bookmarkEnd w:id="53"/>
            <w:r w:rsidRPr="00B673FF">
              <w:rPr>
                <w:rFonts w:ascii="Arial" w:eastAsiaTheme="minorHAnsi" w:hAnsi="Arial" w:cs="Arial"/>
                <w:color w:val="000000"/>
                <w:sz w:val="20"/>
                <w:szCs w:val="20"/>
              </w:rPr>
              <w:t>bet kuriuo Pirkimo procedūros metu gali paprašyti Tiekėjų pateikti visus ar dalį dokumentų, patvirtinančių pašalinimo pagrindų nebuvimą, jų atitiktį keliamiems Kvalifikacijos</w:t>
            </w:r>
            <w:r w:rsidR="007B44B6">
              <w:rPr>
                <w:rFonts w:ascii="Arial" w:eastAsiaTheme="minorHAnsi" w:hAnsi="Arial" w:cs="Arial"/>
                <w:color w:val="000000"/>
                <w:sz w:val="20"/>
                <w:szCs w:val="20"/>
              </w:rPr>
              <w:t xml:space="preserve"> ir kitiems</w:t>
            </w:r>
            <w:r w:rsidRPr="00B673FF">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E91A13">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50B1C3C1" w14:textId="1ACD908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At any time during the Procurement procedure, the Contracting Entity may request Suppliers to submit all or part of the documents confirming the absence of grounds for exclusion, their compliance with the Qualification </w:t>
            </w:r>
            <w:r w:rsidR="007B44B6">
              <w:rPr>
                <w:rFonts w:ascii="Arial" w:hAnsi="Arial" w:cs="Arial"/>
                <w:color w:val="000000"/>
                <w:sz w:val="20"/>
                <w:szCs w:val="20"/>
                <w:lang w:val="en-GB"/>
              </w:rPr>
              <w:t xml:space="preserve">and other </w:t>
            </w:r>
            <w:r w:rsidR="00E752C9" w:rsidRPr="00B673FF">
              <w:rPr>
                <w:rFonts w:ascii="Arial" w:hAnsi="Arial" w:cs="Arial"/>
                <w:color w:val="000000"/>
                <w:sz w:val="20"/>
                <w:szCs w:val="20"/>
                <w:lang w:val="en-GB"/>
              </w:rPr>
              <w:t>R</w:t>
            </w:r>
            <w:r w:rsidRPr="00B673FF">
              <w:rPr>
                <w:rFonts w:ascii="Arial" w:hAnsi="Arial" w:cs="Arial"/>
                <w:color w:val="000000"/>
                <w:sz w:val="20"/>
                <w:szCs w:val="20"/>
                <w:lang w:val="en-GB"/>
              </w:rPr>
              <w:t>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eCertis information repository are required</w:t>
            </w:r>
            <w:r w:rsidR="005D6C48">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w:t>
            </w:r>
            <w:r w:rsidR="00732CD3" w:rsidRPr="00B673FF">
              <w:rPr>
                <w:rFonts w:ascii="Arial" w:hAnsi="Arial" w:cs="Arial"/>
                <w:color w:val="000000"/>
                <w:sz w:val="20"/>
                <w:szCs w:val="20"/>
                <w:lang w:val="en-GB"/>
              </w:rPr>
              <w:t>m</w:t>
            </w:r>
            <w:r w:rsidRPr="00B673FF">
              <w:rPr>
                <w:rFonts w:ascii="Arial" w:hAnsi="Arial" w:cs="Arial"/>
                <w:color w:val="000000"/>
                <w:sz w:val="20"/>
                <w:szCs w:val="20"/>
                <w:lang w:val="en-GB"/>
              </w:rPr>
              <w:t xml:space="preserve">ember </w:t>
            </w:r>
            <w:r w:rsidR="00732CD3" w:rsidRPr="00B673FF">
              <w:rPr>
                <w:rFonts w:ascii="Arial" w:hAnsi="Arial" w:cs="Arial"/>
                <w:color w:val="000000"/>
                <w:sz w:val="20"/>
                <w:szCs w:val="20"/>
                <w:lang w:val="en-GB"/>
              </w:rPr>
              <w:t>s</w:t>
            </w:r>
            <w:r w:rsidRPr="00B673FF">
              <w:rPr>
                <w:rFonts w:ascii="Arial" w:hAnsi="Arial" w:cs="Arial"/>
                <w:color w:val="000000"/>
                <w:sz w:val="20"/>
                <w:szCs w:val="20"/>
                <w:lang w:val="en-GB"/>
              </w:rPr>
              <w:t>tate or via the C</w:t>
            </w:r>
            <w:r w:rsidR="00732CD3" w:rsidRPr="00B673FF">
              <w:rPr>
                <w:rFonts w:ascii="Arial" w:hAnsi="Arial" w:cs="Arial"/>
                <w:color w:val="000000"/>
                <w:sz w:val="20"/>
                <w:szCs w:val="20"/>
                <w:lang w:val="en-GB"/>
              </w:rPr>
              <w:t>P</w:t>
            </w:r>
            <w:r w:rsidRPr="00B673FF">
              <w:rPr>
                <w:rFonts w:ascii="Arial" w:hAnsi="Arial" w:cs="Arial"/>
                <w:color w:val="000000"/>
                <w:sz w:val="20"/>
                <w:szCs w:val="20"/>
                <w:lang w:val="en-GB"/>
              </w:rPr>
              <w:t>P IS, or already has these documents from previous Procurement procedures.</w:t>
            </w:r>
          </w:p>
        </w:tc>
      </w:tr>
      <w:tr w:rsidR="0021244A" w:rsidRPr="00B673FF" w14:paraId="1900F079" w14:textId="77777777" w:rsidTr="2253F7F6">
        <w:trPr>
          <w:gridAfter w:val="1"/>
          <w:wAfter w:w="16" w:type="dxa"/>
        </w:trPr>
        <w:tc>
          <w:tcPr>
            <w:tcW w:w="1271" w:type="dxa"/>
          </w:tcPr>
          <w:p w14:paraId="45A8C5D5" w14:textId="2852F441" w:rsidR="0021244A" w:rsidRPr="00B673FF" w:rsidRDefault="00A34EA0">
            <w:pPr>
              <w:rPr>
                <w:rFonts w:ascii="Arial" w:hAnsi="Arial" w:cs="Arial"/>
                <w:sz w:val="20"/>
                <w:szCs w:val="20"/>
              </w:rPr>
            </w:pPr>
            <w:r w:rsidRPr="00B673FF">
              <w:rPr>
                <w:rFonts w:ascii="Arial" w:hAnsi="Arial" w:cs="Arial"/>
                <w:sz w:val="20"/>
                <w:szCs w:val="20"/>
              </w:rPr>
              <w:t>9.9.</w:t>
            </w:r>
          </w:p>
        </w:tc>
        <w:tc>
          <w:tcPr>
            <w:tcW w:w="6804" w:type="dxa"/>
            <w:gridSpan w:val="2"/>
          </w:tcPr>
          <w:p w14:paraId="76BA643A" w14:textId="29C286F6" w:rsidR="0021244A" w:rsidRPr="00B673FF" w:rsidRDefault="00993AF2" w:rsidP="00A34EA0">
            <w:pPr>
              <w:pStyle w:val="ListParagraph"/>
              <w:tabs>
                <w:tab w:val="left" w:pos="426"/>
              </w:tabs>
              <w:ind w:left="0"/>
              <w:jc w:val="both"/>
              <w:rPr>
                <w:rFonts w:ascii="Arial" w:hAnsi="Arial" w:cs="Arial"/>
                <w:color w:val="000000"/>
                <w:sz w:val="20"/>
                <w:szCs w:val="20"/>
              </w:rPr>
            </w:pPr>
            <w:r w:rsidRPr="00B673FF">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Paraišką.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67A3FBD4" w14:textId="25FB115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In case of doubts about the accuracy of the information provided by the Supplier, the Contracting Entity has the right to </w:t>
            </w:r>
            <w:r w:rsidR="008879E4" w:rsidRPr="00B673FF">
              <w:rPr>
                <w:rFonts w:ascii="Arial" w:hAnsi="Arial" w:cs="Arial"/>
                <w:color w:val="000000"/>
                <w:sz w:val="20"/>
                <w:szCs w:val="20"/>
                <w:lang w:val="en-GB"/>
              </w:rPr>
              <w:t>contact</w:t>
            </w:r>
            <w:r w:rsidRPr="00B673FF">
              <w:rPr>
                <w:rFonts w:ascii="Arial" w:hAnsi="Arial" w:cs="Arial"/>
                <w:color w:val="000000"/>
                <w:sz w:val="20"/>
                <w:szCs w:val="20"/>
                <w:lang w:val="en-GB"/>
              </w:rPr>
              <w:t xml:space="preserve"> the Supplier with a request to provide a justification of the information provided by the Supplier to the Contracting Entity. The Contracting Entity has the right to contact the persons (clients) specified by the Supplier in order to ascertain the accuracy of the specified information, and if these persons do not confirm the correctness of the information specified by the Supplier – to reject the Supplier’s Application.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21244A" w:rsidRPr="00B673FF" w14:paraId="03F4281F" w14:textId="77777777" w:rsidTr="2253F7F6">
        <w:trPr>
          <w:gridAfter w:val="1"/>
          <w:wAfter w:w="16" w:type="dxa"/>
        </w:trPr>
        <w:tc>
          <w:tcPr>
            <w:tcW w:w="1271" w:type="dxa"/>
          </w:tcPr>
          <w:p w14:paraId="5416207B" w14:textId="089F2FAA" w:rsidR="0021244A" w:rsidRPr="00B673FF" w:rsidRDefault="00A34EA0">
            <w:pPr>
              <w:rPr>
                <w:rFonts w:ascii="Arial" w:hAnsi="Arial" w:cs="Arial"/>
                <w:sz w:val="20"/>
                <w:szCs w:val="20"/>
              </w:rPr>
            </w:pPr>
            <w:r w:rsidRPr="00B673FF">
              <w:rPr>
                <w:rFonts w:ascii="Arial" w:hAnsi="Arial" w:cs="Arial"/>
                <w:sz w:val="20"/>
                <w:szCs w:val="20"/>
              </w:rPr>
              <w:t>9.10.</w:t>
            </w:r>
          </w:p>
        </w:tc>
        <w:tc>
          <w:tcPr>
            <w:tcW w:w="6804" w:type="dxa"/>
            <w:gridSpan w:val="2"/>
          </w:tcPr>
          <w:p w14:paraId="6FE8F64F" w14:textId="11712C9F"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r w:rsidRPr="00B673FF">
              <w:rPr>
                <w:rFonts w:ascii="Arial" w:hAnsi="Arial" w:cs="Arial"/>
                <w:color w:val="000000"/>
                <w:sz w:val="20"/>
                <w:szCs w:val="20"/>
              </w:rPr>
              <w:t>Jeigu Perkančiajam subjektui kyla</w:t>
            </w:r>
            <w:r w:rsidRPr="00B673FF">
              <w:rPr>
                <w:rFonts w:ascii="Arial" w:eastAsiaTheme="minorHAnsi" w:hAnsi="Arial" w:cs="Arial"/>
                <w:color w:val="000000"/>
                <w:sz w:val="20"/>
                <w:szCs w:val="20"/>
              </w:rPr>
              <w:t xml:space="preserve"> abejonių dėl Tiekėjo pašalinimo pagrindų nebuvimo ir (arba) atitikties Kvalifikacijos reikalavimams, jis turi kreiptis į kompetentingas institucijas ir Tiekėjo Paraiškoje nurodytus trečiuosius asmenis, kad gautų visą reikiamą informaciją apie Tiekėjo pašalinimo pagrindų nebuvimą ir (arba) kvalifikaciją. </w:t>
            </w:r>
          </w:p>
        </w:tc>
        <w:tc>
          <w:tcPr>
            <w:tcW w:w="7194" w:type="dxa"/>
            <w:gridSpan w:val="2"/>
          </w:tcPr>
          <w:p w14:paraId="573E168E" w14:textId="15E7097C"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it must contact the competent authorities and third parties specified in the Supplier’s Application to obtain all necessary information about the Supplier’s absence of grounds for exclusion and/or qualification.</w:t>
            </w:r>
          </w:p>
        </w:tc>
      </w:tr>
      <w:tr w:rsidR="0021244A" w:rsidRPr="00B673FF" w14:paraId="7048687D" w14:textId="77777777" w:rsidTr="2253F7F6">
        <w:trPr>
          <w:gridAfter w:val="1"/>
          <w:wAfter w:w="16" w:type="dxa"/>
          <w:trHeight w:val="1021"/>
        </w:trPr>
        <w:tc>
          <w:tcPr>
            <w:tcW w:w="1271" w:type="dxa"/>
          </w:tcPr>
          <w:p w14:paraId="48B3DB44" w14:textId="2BFEE49C" w:rsidR="0021244A" w:rsidRPr="00B673FF" w:rsidRDefault="00A34EA0">
            <w:pPr>
              <w:rPr>
                <w:rFonts w:ascii="Arial" w:hAnsi="Arial" w:cs="Arial"/>
                <w:sz w:val="20"/>
                <w:szCs w:val="20"/>
              </w:rPr>
            </w:pPr>
            <w:r w:rsidRPr="00B673FF">
              <w:rPr>
                <w:rFonts w:ascii="Arial" w:hAnsi="Arial" w:cs="Arial"/>
                <w:sz w:val="20"/>
                <w:szCs w:val="20"/>
              </w:rPr>
              <w:lastRenderedPageBreak/>
              <w:t>9.11.</w:t>
            </w:r>
          </w:p>
        </w:tc>
        <w:tc>
          <w:tcPr>
            <w:tcW w:w="6804" w:type="dxa"/>
            <w:gridSpan w:val="2"/>
          </w:tcPr>
          <w:p w14:paraId="36EFADC6" w14:textId="5DF44BC5" w:rsidR="0021244A" w:rsidRPr="00B673FF" w:rsidRDefault="00993AF2" w:rsidP="00A34EA0">
            <w:pPr>
              <w:pStyle w:val="ListParagraph"/>
              <w:tabs>
                <w:tab w:val="left" w:pos="709"/>
              </w:tabs>
              <w:spacing w:after="150"/>
              <w:ind w:left="0"/>
              <w:jc w:val="both"/>
              <w:rPr>
                <w:rFonts w:ascii="Arial" w:eastAsiaTheme="minorHAnsi" w:hAnsi="Arial" w:cs="Arial"/>
                <w:color w:val="000000"/>
                <w:sz w:val="20"/>
                <w:szCs w:val="20"/>
              </w:rPr>
            </w:pPr>
            <w:bookmarkStart w:id="54" w:name="_Ref500081124"/>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Kvalifikacijos reikalavimui. </w:t>
            </w:r>
            <w:bookmarkEnd w:id="54"/>
          </w:p>
        </w:tc>
        <w:tc>
          <w:tcPr>
            <w:tcW w:w="7194" w:type="dxa"/>
            <w:gridSpan w:val="2"/>
          </w:tcPr>
          <w:p w14:paraId="23EA5841" w14:textId="63D51AEE" w:rsidR="0021244A" w:rsidRPr="00B673FF" w:rsidRDefault="006F2030"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To</w:t>
            </w:r>
            <w:r w:rsidR="007B4D7D" w:rsidRPr="00B673FF">
              <w:rPr>
                <w:rFonts w:ascii="Arial" w:hAnsi="Arial" w:cs="Arial"/>
                <w:color w:val="000000"/>
                <w:sz w:val="20"/>
                <w:szCs w:val="20"/>
                <w:lang w:val="en-GB"/>
              </w:rPr>
              <w:t xml:space="preserve">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Application, which are necessary to ascertain the Supplier’s compliance with the specified Qualification Requirement.</w:t>
            </w:r>
          </w:p>
        </w:tc>
      </w:tr>
      <w:tr w:rsidR="0021244A" w:rsidRPr="00B673FF" w14:paraId="6BA0744D" w14:textId="77777777" w:rsidTr="2253F7F6">
        <w:trPr>
          <w:gridAfter w:val="1"/>
          <w:wAfter w:w="16" w:type="dxa"/>
        </w:trPr>
        <w:tc>
          <w:tcPr>
            <w:tcW w:w="1271" w:type="dxa"/>
          </w:tcPr>
          <w:p w14:paraId="24DD6A10" w14:textId="46AF67D2" w:rsidR="0021244A" w:rsidRPr="00B673FF" w:rsidRDefault="00A34EA0">
            <w:pPr>
              <w:rPr>
                <w:rFonts w:ascii="Arial" w:hAnsi="Arial" w:cs="Arial"/>
                <w:sz w:val="20"/>
                <w:szCs w:val="20"/>
              </w:rPr>
            </w:pPr>
            <w:r w:rsidRPr="00B673FF">
              <w:rPr>
                <w:rFonts w:ascii="Arial" w:hAnsi="Arial" w:cs="Arial"/>
                <w:sz w:val="20"/>
                <w:szCs w:val="20"/>
              </w:rPr>
              <w:t>9.12.</w:t>
            </w:r>
          </w:p>
        </w:tc>
        <w:tc>
          <w:tcPr>
            <w:tcW w:w="6804" w:type="dxa"/>
            <w:gridSpan w:val="2"/>
          </w:tcPr>
          <w:p w14:paraId="5D3ABBF5" w14:textId="7874D011" w:rsidR="0021244A" w:rsidRPr="00B673FF" w:rsidRDefault="00B577AF" w:rsidP="00A34EA0">
            <w:pPr>
              <w:pStyle w:val="ListParagraph"/>
              <w:tabs>
                <w:tab w:val="left" w:pos="0"/>
                <w:tab w:val="left" w:pos="142"/>
                <w:tab w:val="left" w:pos="567"/>
                <w:tab w:val="left" w:pos="1276"/>
              </w:tabs>
              <w:spacing w:after="150"/>
              <w:ind w:left="0"/>
              <w:jc w:val="both"/>
              <w:rPr>
                <w:rFonts w:ascii="Arial" w:hAnsi="Arial" w:cs="Arial"/>
                <w:color w:val="000000"/>
                <w:sz w:val="20"/>
                <w:szCs w:val="20"/>
                <w:lang w:eastAsia="lt-LT"/>
              </w:rPr>
            </w:pPr>
            <w:bookmarkStart w:id="55" w:name="_Ref500080886"/>
            <w:r w:rsidRPr="003C7F9B">
              <w:rPr>
                <w:rFonts w:ascii="Arial" w:eastAsiaTheme="minorHAnsi" w:hAnsi="Arial" w:cs="Arial"/>
                <w:color w:val="000000"/>
                <w:sz w:val="20"/>
                <w:szCs w:val="20"/>
              </w:rPr>
              <w:t xml:space="preserve">Jeigu </w:t>
            </w:r>
            <w:r>
              <w:rPr>
                <w:rFonts w:ascii="Arial" w:eastAsiaTheme="minorHAnsi" w:hAnsi="Arial" w:cs="Arial"/>
                <w:color w:val="000000"/>
                <w:sz w:val="20"/>
                <w:szCs w:val="20"/>
              </w:rPr>
              <w:t>Tiekėjas</w:t>
            </w:r>
            <w:r w:rsidRPr="003C7F9B">
              <w:rPr>
                <w:rFonts w:ascii="Arial" w:eastAsiaTheme="minorHAnsi" w:hAnsi="Arial" w:cs="Arial"/>
                <w:color w:val="000000"/>
                <w:sz w:val="20"/>
                <w:szCs w:val="20"/>
              </w:rPr>
              <w:t xml:space="preserve"> pateikė netikslius, neišsamius ar klaidingus dokumentus ar duomenis apie savo atitiktį </w:t>
            </w:r>
            <w:r w:rsidR="004579B4">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irkimo dokumentų reikalavimams ar šių dokumentų ar duomenų trūksta, </w:t>
            </w:r>
            <w:r>
              <w:rPr>
                <w:rFonts w:ascii="Arial" w:eastAsiaTheme="minorHAnsi" w:hAnsi="Arial" w:cs="Arial"/>
                <w:color w:val="000000"/>
                <w:sz w:val="20"/>
                <w:szCs w:val="20"/>
              </w:rPr>
              <w:t>P</w:t>
            </w:r>
            <w:r w:rsidRPr="003C7F9B">
              <w:rPr>
                <w:rFonts w:ascii="Arial" w:eastAsiaTheme="minorHAnsi" w:hAnsi="Arial" w:cs="Arial"/>
                <w:color w:val="000000"/>
                <w:sz w:val="20"/>
                <w:szCs w:val="20"/>
              </w:rPr>
              <w:t xml:space="preserve">erkantysis subjektas gali nepažeisdamas lygiateisiškumo ir skaidrumo principų prašyti </w:t>
            </w:r>
            <w:r>
              <w:rPr>
                <w:rFonts w:ascii="Arial" w:eastAsiaTheme="minorHAnsi" w:hAnsi="Arial" w:cs="Arial"/>
                <w:color w:val="000000"/>
                <w:sz w:val="20"/>
                <w:szCs w:val="20"/>
              </w:rPr>
              <w:t>Tiekėją</w:t>
            </w:r>
            <w:r w:rsidRPr="003C7F9B">
              <w:rPr>
                <w:rFonts w:ascii="Arial" w:eastAsiaTheme="minorHAnsi" w:hAnsi="Arial" w:cs="Arial"/>
                <w:color w:val="000000"/>
                <w:sz w:val="20"/>
                <w:szCs w:val="20"/>
              </w:rPr>
              <w:t xml:space="preserve"> šiuos dokumentus ar duomenis patikslinti, papildyti arba paaiškinti per </w:t>
            </w:r>
            <w:r w:rsidR="005D6C48">
              <w:rPr>
                <w:rFonts w:ascii="Arial" w:eastAsiaTheme="minorHAnsi" w:hAnsi="Arial" w:cs="Arial"/>
                <w:color w:val="000000"/>
                <w:sz w:val="20"/>
                <w:szCs w:val="20"/>
              </w:rPr>
              <w:t>Perkančiojo subjekto</w:t>
            </w:r>
            <w:r w:rsidRPr="003C7F9B">
              <w:rPr>
                <w:rFonts w:ascii="Arial" w:eastAsiaTheme="minorHAnsi" w:hAnsi="Arial" w:cs="Arial"/>
                <w:color w:val="000000"/>
                <w:sz w:val="20"/>
                <w:szCs w:val="20"/>
              </w:rPr>
              <w:t xml:space="preserve"> nustatytą protingą terminą. </w:t>
            </w:r>
            <w:r>
              <w:rPr>
                <w:rFonts w:ascii="Arial" w:eastAsiaTheme="minorHAnsi" w:hAnsi="Arial" w:cs="Arial"/>
                <w:color w:val="000000"/>
                <w:sz w:val="20"/>
                <w:szCs w:val="20"/>
              </w:rPr>
              <w:t xml:space="preserve">Paraiškos </w:t>
            </w:r>
            <w:r w:rsidRPr="003C7F9B">
              <w:rPr>
                <w:rFonts w:ascii="Arial" w:eastAsiaTheme="minorHAnsi" w:hAnsi="Arial" w:cs="Arial"/>
                <w:color w:val="000000"/>
                <w:sz w:val="20"/>
                <w:szCs w:val="20"/>
              </w:rPr>
              <w:t>tikslinam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papildom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arba paaiškinam</w:t>
            </w:r>
            <w:r>
              <w:rPr>
                <w:rFonts w:ascii="Arial" w:eastAsiaTheme="minorHAnsi" w:hAnsi="Arial" w:cs="Arial"/>
                <w:color w:val="000000"/>
                <w:sz w:val="20"/>
                <w:szCs w:val="20"/>
              </w:rPr>
              <w:t>os</w:t>
            </w:r>
            <w:r w:rsidRPr="003C7F9B">
              <w:rPr>
                <w:rFonts w:ascii="Arial" w:eastAsiaTheme="minorHAnsi" w:hAnsi="Arial" w:cs="Arial"/>
                <w:color w:val="000000"/>
                <w:sz w:val="20"/>
                <w:szCs w:val="20"/>
              </w:rPr>
              <w:t xml:space="preserve"> vadovaujantis Viešųjų pirkimų tarnybos nustatytomis taisyklėmis.</w:t>
            </w:r>
            <w:bookmarkEnd w:id="55"/>
          </w:p>
        </w:tc>
        <w:tc>
          <w:tcPr>
            <w:tcW w:w="7194" w:type="dxa"/>
            <w:gridSpan w:val="2"/>
          </w:tcPr>
          <w:p w14:paraId="31497F2B" w14:textId="446372D3"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w:t>
            </w:r>
            <w:r w:rsidR="005D6C48">
              <w:rPr>
                <w:rFonts w:ascii="Arial" w:hAnsi="Arial" w:cs="Arial"/>
                <w:color w:val="000000"/>
                <w:sz w:val="20"/>
                <w:szCs w:val="20"/>
                <w:lang w:val="en-GB"/>
              </w:rPr>
              <w:t>Documents</w:t>
            </w:r>
            <w:r w:rsidR="005D6C48"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 xml:space="preserve">or these documents or data are missing, the Contracting Entity </w:t>
            </w:r>
            <w:r w:rsidR="005D6C48">
              <w:rPr>
                <w:rFonts w:ascii="Arial" w:hAnsi="Arial" w:cs="Arial"/>
                <w:color w:val="000000"/>
                <w:sz w:val="20"/>
                <w:szCs w:val="20"/>
                <w:lang w:val="en-GB"/>
              </w:rPr>
              <w:t>may</w:t>
            </w:r>
            <w:r w:rsidRPr="00B673FF">
              <w:rPr>
                <w:rFonts w:ascii="Arial" w:hAnsi="Arial" w:cs="Arial"/>
                <w:color w:val="000000"/>
                <w:sz w:val="20"/>
                <w:szCs w:val="20"/>
                <w:lang w:val="en-GB"/>
              </w:rPr>
              <w:t xml:space="preserve">, without violating the principles of equality and transparency, request the </w:t>
            </w:r>
            <w:r w:rsidR="005D6C48">
              <w:rPr>
                <w:rFonts w:ascii="Arial" w:hAnsi="Arial" w:cs="Arial"/>
                <w:color w:val="000000"/>
                <w:sz w:val="20"/>
                <w:szCs w:val="20"/>
                <w:lang w:val="en-GB"/>
              </w:rPr>
              <w:t>Supplier</w:t>
            </w:r>
            <w:r w:rsidRPr="00B673FF">
              <w:rPr>
                <w:rFonts w:ascii="Arial" w:hAnsi="Arial" w:cs="Arial"/>
                <w:color w:val="000000"/>
                <w:sz w:val="20"/>
                <w:szCs w:val="20"/>
                <w:lang w:val="en-GB"/>
              </w:rPr>
              <w:t xml:space="preserve"> to correct, supplement or explain these documents or data within a reasonable time</w:t>
            </w:r>
            <w:r w:rsidR="005D6C48">
              <w:rPr>
                <w:rFonts w:ascii="Arial" w:hAnsi="Arial" w:cs="Arial"/>
                <w:color w:val="000000"/>
                <w:sz w:val="20"/>
                <w:szCs w:val="20"/>
                <w:lang w:val="en-GB"/>
              </w:rPr>
              <w:t xml:space="preserve"> determined by the Contracting Entity</w:t>
            </w:r>
            <w:r w:rsidRPr="00B673FF">
              <w:rPr>
                <w:rFonts w:ascii="Arial" w:hAnsi="Arial" w:cs="Arial"/>
                <w:color w:val="000000"/>
                <w:sz w:val="20"/>
                <w:szCs w:val="20"/>
                <w:lang w:val="en-GB"/>
              </w:rPr>
              <w:t xml:space="preserve">. </w:t>
            </w:r>
            <w:r w:rsidR="005D6C48">
              <w:rPr>
                <w:rFonts w:ascii="Arial" w:hAnsi="Arial" w:cs="Arial"/>
                <w:color w:val="000000"/>
                <w:sz w:val="20"/>
                <w:szCs w:val="20"/>
                <w:lang w:val="en-GB"/>
              </w:rPr>
              <w:t xml:space="preserve">Applications are corrected, supplemented or explained in accordance with the rules established by the Public Procurement Office. </w:t>
            </w:r>
          </w:p>
        </w:tc>
      </w:tr>
      <w:tr w:rsidR="0021244A" w:rsidRPr="00B673FF" w14:paraId="298195D1" w14:textId="77777777" w:rsidTr="2253F7F6">
        <w:trPr>
          <w:gridAfter w:val="1"/>
          <w:wAfter w:w="16" w:type="dxa"/>
        </w:trPr>
        <w:tc>
          <w:tcPr>
            <w:tcW w:w="1271" w:type="dxa"/>
          </w:tcPr>
          <w:p w14:paraId="059AAC75" w14:textId="759D3C3D" w:rsidR="0021244A" w:rsidRPr="00B673FF" w:rsidRDefault="00A34EA0">
            <w:pPr>
              <w:rPr>
                <w:rFonts w:ascii="Arial" w:hAnsi="Arial" w:cs="Arial"/>
                <w:sz w:val="20"/>
                <w:szCs w:val="20"/>
              </w:rPr>
            </w:pPr>
            <w:r w:rsidRPr="00B673FF">
              <w:rPr>
                <w:rFonts w:ascii="Arial" w:hAnsi="Arial" w:cs="Arial"/>
                <w:sz w:val="20"/>
                <w:szCs w:val="20"/>
              </w:rPr>
              <w:t>9.13.</w:t>
            </w:r>
          </w:p>
        </w:tc>
        <w:tc>
          <w:tcPr>
            <w:tcW w:w="6804" w:type="dxa"/>
            <w:gridSpan w:val="2"/>
          </w:tcPr>
          <w:p w14:paraId="19D6A8FF" w14:textId="2C1CF7C8" w:rsidR="0021244A" w:rsidRPr="00B673FF" w:rsidRDefault="00993AF2" w:rsidP="00A34EA0">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Dalyvauti tolesnėse Pirkimo procedūrose turės teisę tik tie Tiekėjai, kurių Paraiškos nebus atmestos. Šiems Tiekėjams Perkantysis subjektas išsiųs kvietimą pateikti Pasiūlymus. </w:t>
            </w:r>
          </w:p>
        </w:tc>
        <w:tc>
          <w:tcPr>
            <w:tcW w:w="7194" w:type="dxa"/>
            <w:gridSpan w:val="2"/>
          </w:tcPr>
          <w:p w14:paraId="5B1E03B8" w14:textId="13BC8E0B"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Only those Suppliers whose </w:t>
            </w:r>
            <w:r w:rsidR="008C70C8" w:rsidRPr="00B673FF">
              <w:rPr>
                <w:rFonts w:ascii="Arial" w:hAnsi="Arial" w:cs="Arial"/>
                <w:sz w:val="20"/>
                <w:szCs w:val="20"/>
                <w:lang w:val="en-GB"/>
              </w:rPr>
              <w:t>Applications</w:t>
            </w:r>
            <w:r w:rsidRPr="00B673FF">
              <w:rPr>
                <w:rFonts w:ascii="Arial" w:hAnsi="Arial" w:cs="Arial"/>
                <w:sz w:val="20"/>
                <w:szCs w:val="20"/>
                <w:lang w:val="en-GB"/>
              </w:rPr>
              <w:t xml:space="preserve"> are not rejected will be entitled to participate in further Procurement procedures. The Contracting Entity will send an invitation to </w:t>
            </w:r>
            <w:r w:rsidR="003D089A" w:rsidRPr="00B673FF">
              <w:rPr>
                <w:rFonts w:ascii="Arial" w:hAnsi="Arial" w:cs="Arial"/>
                <w:sz w:val="20"/>
                <w:szCs w:val="20"/>
                <w:lang w:val="en-GB"/>
              </w:rPr>
              <w:t>s</w:t>
            </w:r>
            <w:r w:rsidR="008C70C8" w:rsidRPr="00B673FF">
              <w:rPr>
                <w:rFonts w:ascii="Arial" w:hAnsi="Arial" w:cs="Arial"/>
                <w:sz w:val="20"/>
                <w:szCs w:val="20"/>
                <w:lang w:val="en-GB"/>
              </w:rPr>
              <w:t>ubmit T</w:t>
            </w:r>
            <w:r w:rsidRPr="00B673FF">
              <w:rPr>
                <w:rFonts w:ascii="Arial" w:hAnsi="Arial" w:cs="Arial"/>
                <w:sz w:val="20"/>
                <w:szCs w:val="20"/>
                <w:lang w:val="en-GB"/>
              </w:rPr>
              <w:t>ender to these Suppliers.</w:t>
            </w:r>
          </w:p>
        </w:tc>
      </w:tr>
      <w:tr w:rsidR="0021244A" w:rsidRPr="00B673FF" w14:paraId="187AB0D0" w14:textId="77777777" w:rsidTr="2253F7F6">
        <w:trPr>
          <w:gridAfter w:val="1"/>
          <w:wAfter w:w="16" w:type="dxa"/>
        </w:trPr>
        <w:tc>
          <w:tcPr>
            <w:tcW w:w="1271" w:type="dxa"/>
          </w:tcPr>
          <w:p w14:paraId="6B5D42F2" w14:textId="2AAE86D7" w:rsidR="0021244A" w:rsidRPr="00B673FF" w:rsidRDefault="00A34EA0">
            <w:pPr>
              <w:rPr>
                <w:rFonts w:ascii="Arial" w:hAnsi="Arial" w:cs="Arial"/>
                <w:sz w:val="20"/>
                <w:szCs w:val="20"/>
              </w:rPr>
            </w:pPr>
            <w:r w:rsidRPr="00B673FF">
              <w:rPr>
                <w:rFonts w:ascii="Arial" w:hAnsi="Arial" w:cs="Arial"/>
                <w:sz w:val="20"/>
                <w:szCs w:val="20"/>
              </w:rPr>
              <w:t>9.14.</w:t>
            </w:r>
          </w:p>
        </w:tc>
        <w:tc>
          <w:tcPr>
            <w:tcW w:w="6804" w:type="dxa"/>
            <w:gridSpan w:val="2"/>
          </w:tcPr>
          <w:p w14:paraId="73DE3DD0" w14:textId="6E5A84CD" w:rsidR="0021244A" w:rsidRPr="00B673FF" w:rsidRDefault="00993AF2" w:rsidP="002836CA">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Paraiškos atmetimo priežastis, Perkantysis subjektas atsakys nedelsdamas, tačiau bet kuriuo atveju ne vėliau kaip per 15 dienų nuo tokio prašymo gavimo dienos.</w:t>
            </w:r>
          </w:p>
        </w:tc>
        <w:tc>
          <w:tcPr>
            <w:tcW w:w="7194" w:type="dxa"/>
            <w:gridSpan w:val="2"/>
          </w:tcPr>
          <w:p w14:paraId="2FF6572A" w14:textId="4626A304"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Upon submission of a written request by any Supplier to indicate the reasons for the rejection of its Application, the Contracting Entity shall respond immediately, </w:t>
            </w:r>
            <w:r w:rsidR="00455BE9" w:rsidRPr="00B673FF">
              <w:rPr>
                <w:rFonts w:ascii="Arial" w:hAnsi="Arial" w:cs="Arial"/>
                <w:iCs/>
                <w:sz w:val="20"/>
                <w:szCs w:val="20"/>
                <w:lang w:val="en-GB"/>
              </w:rPr>
              <w:t xml:space="preserve">but in any case, </w:t>
            </w:r>
            <w:r w:rsidRPr="00B673FF">
              <w:rPr>
                <w:rFonts w:ascii="Arial" w:hAnsi="Arial" w:cs="Arial"/>
                <w:iCs/>
                <w:sz w:val="20"/>
                <w:szCs w:val="20"/>
                <w:lang w:val="en-GB"/>
              </w:rPr>
              <w:t>not later than within 15 days from the date of receipt of such request.</w:t>
            </w:r>
          </w:p>
        </w:tc>
      </w:tr>
      <w:tr w:rsidR="0021244A" w:rsidRPr="00B673FF" w14:paraId="4AFC8D64" w14:textId="77777777" w:rsidTr="2253F7F6">
        <w:trPr>
          <w:gridAfter w:val="1"/>
          <w:wAfter w:w="16" w:type="dxa"/>
        </w:trPr>
        <w:tc>
          <w:tcPr>
            <w:tcW w:w="1271" w:type="dxa"/>
          </w:tcPr>
          <w:p w14:paraId="6492D73C" w14:textId="593CEC93" w:rsidR="0021244A" w:rsidRPr="00B673FF" w:rsidRDefault="00A34EA0">
            <w:pPr>
              <w:rPr>
                <w:rFonts w:ascii="Arial" w:hAnsi="Arial" w:cs="Arial"/>
                <w:sz w:val="20"/>
                <w:szCs w:val="20"/>
              </w:rPr>
            </w:pPr>
            <w:r w:rsidRPr="00B673FF">
              <w:rPr>
                <w:rFonts w:ascii="Arial" w:hAnsi="Arial" w:cs="Arial"/>
                <w:sz w:val="20"/>
                <w:szCs w:val="20"/>
              </w:rPr>
              <w:t>9.1</w:t>
            </w:r>
            <w:r w:rsidR="009E2808">
              <w:rPr>
                <w:rFonts w:ascii="Arial" w:hAnsi="Arial" w:cs="Arial"/>
                <w:sz w:val="20"/>
                <w:szCs w:val="20"/>
              </w:rPr>
              <w:t>5</w:t>
            </w:r>
            <w:r w:rsidRPr="00B673FF">
              <w:rPr>
                <w:rFonts w:ascii="Arial" w:hAnsi="Arial" w:cs="Arial"/>
                <w:sz w:val="20"/>
                <w:szCs w:val="20"/>
              </w:rPr>
              <w:t>.</w:t>
            </w:r>
          </w:p>
        </w:tc>
        <w:tc>
          <w:tcPr>
            <w:tcW w:w="6804" w:type="dxa"/>
            <w:gridSpan w:val="2"/>
          </w:tcPr>
          <w:p w14:paraId="7057FB2D" w14:textId="717CD522" w:rsidR="0021244A" w:rsidRPr="00B673FF" w:rsidRDefault="00993AF2" w:rsidP="004908B9">
            <w:pPr>
              <w:jc w:val="both"/>
              <w:rPr>
                <w:rFonts w:ascii="Arial" w:hAnsi="Arial" w:cs="Arial"/>
                <w:sz w:val="20"/>
                <w:szCs w:val="20"/>
              </w:rPr>
            </w:pPr>
            <w:r w:rsidRPr="00B673FF">
              <w:rPr>
                <w:rFonts w:ascii="Arial" w:hAnsi="Arial" w:cs="Arial"/>
                <w:sz w:val="20"/>
                <w:szCs w:val="20"/>
              </w:rPr>
              <w:t>Perkantysis subjektas su Paraiška gavęs Pasiūlymą ar su Pasiūlymu pateikti prašomus dokumentus, jų nevertina.</w:t>
            </w:r>
          </w:p>
        </w:tc>
        <w:tc>
          <w:tcPr>
            <w:tcW w:w="7194" w:type="dxa"/>
            <w:gridSpan w:val="2"/>
          </w:tcPr>
          <w:p w14:paraId="7A4BDA24" w14:textId="336845F1" w:rsidR="0021244A" w:rsidRPr="00B673FF" w:rsidRDefault="007B4D7D" w:rsidP="002836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not evaluate the Tender that it received with an Application or the documents that should be provided together with the Tender.</w:t>
            </w:r>
          </w:p>
        </w:tc>
      </w:tr>
      <w:tr w:rsidR="0021244A" w:rsidRPr="00B673FF" w14:paraId="5EC70BF9" w14:textId="77777777" w:rsidTr="2253F7F6">
        <w:trPr>
          <w:gridAfter w:val="1"/>
          <w:wAfter w:w="16" w:type="dxa"/>
        </w:trPr>
        <w:tc>
          <w:tcPr>
            <w:tcW w:w="1271" w:type="dxa"/>
          </w:tcPr>
          <w:p w14:paraId="55C907F9" w14:textId="4119C06C" w:rsidR="0021244A" w:rsidRPr="00B673FF" w:rsidRDefault="00364290">
            <w:pPr>
              <w:rPr>
                <w:rFonts w:ascii="Arial" w:hAnsi="Arial" w:cs="Arial"/>
                <w:sz w:val="20"/>
                <w:szCs w:val="20"/>
              </w:rPr>
            </w:pPr>
            <w:r w:rsidRPr="00B673FF">
              <w:rPr>
                <w:rFonts w:ascii="Arial" w:hAnsi="Arial" w:cs="Arial"/>
                <w:sz w:val="20"/>
                <w:szCs w:val="20"/>
              </w:rPr>
              <w:t>10.</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56" w:name="_Toc90619423"/>
            <w:r w:rsidRPr="00B673FF">
              <w:rPr>
                <w:rFonts w:ascii="Arial" w:hAnsi="Arial" w:cs="Arial"/>
                <w:b/>
                <w:bCs/>
                <w:sz w:val="20"/>
                <w:szCs w:val="20"/>
              </w:rPr>
              <w:t>REIKALAVIMAI PASIŪLYMŲ PATEIKIMUI</w:t>
            </w:r>
            <w:bookmarkEnd w:id="56"/>
          </w:p>
        </w:tc>
        <w:tc>
          <w:tcPr>
            <w:tcW w:w="7194" w:type="dxa"/>
            <w:gridSpan w:val="2"/>
            <w:vAlign w:val="center"/>
          </w:tcPr>
          <w:p w14:paraId="6E917F21" w14:textId="00DBD1EA" w:rsidR="0021244A" w:rsidRPr="00B673FF" w:rsidRDefault="00DA3DA5" w:rsidP="00DA3DA5">
            <w:pPr>
              <w:pStyle w:val="ListParagraph"/>
              <w:tabs>
                <w:tab w:val="left" w:pos="567"/>
              </w:tabs>
              <w:spacing w:before="60" w:after="60"/>
              <w:ind w:left="0"/>
              <w:contextualSpacing w:val="0"/>
              <w:jc w:val="center"/>
              <w:rPr>
                <w:rFonts w:ascii="Arial" w:hAnsi="Arial" w:cs="Arial"/>
                <w:sz w:val="20"/>
                <w:szCs w:val="20"/>
                <w:lang w:val="en-GB"/>
              </w:rPr>
            </w:pPr>
            <w:bookmarkStart w:id="57" w:name="_Toc48931922"/>
            <w:r w:rsidRPr="00B673FF">
              <w:rPr>
                <w:rFonts w:ascii="Arial" w:hAnsi="Arial" w:cs="Arial"/>
                <w:b/>
                <w:bCs/>
                <w:sz w:val="20"/>
                <w:szCs w:val="20"/>
                <w:lang w:val="en-GB"/>
              </w:rPr>
              <w:t>REQUIREMENTS FOR SUBMISSION OF TENDERS</w:t>
            </w:r>
            <w:bookmarkEnd w:id="57"/>
          </w:p>
        </w:tc>
      </w:tr>
      <w:tr w:rsidR="0021244A" w:rsidRPr="00B673FF" w14:paraId="41BBD851" w14:textId="77777777" w:rsidTr="2253F7F6">
        <w:trPr>
          <w:gridAfter w:val="1"/>
          <w:wAfter w:w="16" w:type="dxa"/>
        </w:trPr>
        <w:tc>
          <w:tcPr>
            <w:tcW w:w="1271" w:type="dxa"/>
          </w:tcPr>
          <w:p w14:paraId="15233A62" w14:textId="6DC38B06" w:rsidR="0021244A" w:rsidRPr="00B673FF" w:rsidRDefault="00623E97">
            <w:pPr>
              <w:rPr>
                <w:rFonts w:ascii="Arial" w:hAnsi="Arial" w:cs="Arial"/>
                <w:sz w:val="20"/>
                <w:szCs w:val="20"/>
              </w:rPr>
            </w:pPr>
            <w:r w:rsidRPr="00B673FF">
              <w:rPr>
                <w:rFonts w:ascii="Arial" w:hAnsi="Arial" w:cs="Arial"/>
                <w:sz w:val="20"/>
                <w:szCs w:val="20"/>
              </w:rPr>
              <w:t>10.1.</w:t>
            </w:r>
          </w:p>
        </w:tc>
        <w:tc>
          <w:tcPr>
            <w:tcW w:w="6804" w:type="dxa"/>
            <w:gridSpan w:val="2"/>
          </w:tcPr>
          <w:p w14:paraId="03837CCD" w14:textId="30EFC0BA"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21244A" w:rsidRPr="00B673FF" w14:paraId="1B87071C" w14:textId="77777777" w:rsidTr="2253F7F6">
        <w:trPr>
          <w:gridAfter w:val="1"/>
          <w:wAfter w:w="16" w:type="dxa"/>
        </w:trPr>
        <w:tc>
          <w:tcPr>
            <w:tcW w:w="1271" w:type="dxa"/>
          </w:tcPr>
          <w:p w14:paraId="5E6669E0" w14:textId="11451160" w:rsidR="0021244A" w:rsidRPr="00B673FF" w:rsidRDefault="00623E97">
            <w:pPr>
              <w:rPr>
                <w:rFonts w:ascii="Arial" w:hAnsi="Arial" w:cs="Arial"/>
                <w:sz w:val="20"/>
                <w:szCs w:val="20"/>
              </w:rPr>
            </w:pPr>
            <w:r w:rsidRPr="00B673FF">
              <w:rPr>
                <w:rFonts w:ascii="Arial" w:hAnsi="Arial" w:cs="Arial"/>
                <w:sz w:val="20"/>
                <w:szCs w:val="20"/>
              </w:rPr>
              <w:t>10.2.</w:t>
            </w:r>
          </w:p>
        </w:tc>
        <w:tc>
          <w:tcPr>
            <w:tcW w:w="6804" w:type="dxa"/>
            <w:gridSpan w:val="2"/>
          </w:tcPr>
          <w:p w14:paraId="19F89709" w14:textId="4D7937B3"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bookmarkStart w:id="5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58"/>
          </w:p>
        </w:tc>
        <w:tc>
          <w:tcPr>
            <w:tcW w:w="7194" w:type="dxa"/>
            <w:gridSpan w:val="2"/>
          </w:tcPr>
          <w:p w14:paraId="70C6F3E2" w14:textId="50E47F17"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the means by which the Procurement is carried out. If the Supplier submits a Tender by means other than those specified, </w:t>
            </w:r>
            <w:r w:rsidR="00B77D12">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2253F7F6">
        <w:trPr>
          <w:gridAfter w:val="1"/>
          <w:wAfter w:w="16" w:type="dxa"/>
        </w:trPr>
        <w:tc>
          <w:tcPr>
            <w:tcW w:w="1271" w:type="dxa"/>
          </w:tcPr>
          <w:p w14:paraId="26288721" w14:textId="7F7260C4" w:rsidR="0021244A" w:rsidRPr="00B673FF" w:rsidRDefault="00623E97">
            <w:pPr>
              <w:rPr>
                <w:rFonts w:ascii="Arial" w:hAnsi="Arial" w:cs="Arial"/>
                <w:sz w:val="20"/>
                <w:szCs w:val="20"/>
              </w:rPr>
            </w:pPr>
            <w:r w:rsidRPr="00B673FF">
              <w:rPr>
                <w:rFonts w:ascii="Arial" w:hAnsi="Arial" w:cs="Arial"/>
                <w:sz w:val="20"/>
                <w:szCs w:val="20"/>
              </w:rPr>
              <w:t>10.3.</w:t>
            </w:r>
          </w:p>
        </w:tc>
        <w:tc>
          <w:tcPr>
            <w:tcW w:w="6804" w:type="dxa"/>
            <w:gridSpan w:val="2"/>
          </w:tcPr>
          <w:p w14:paraId="7BD4BB2D" w14:textId="7FBB6965" w:rsidR="0021244A" w:rsidRPr="00B673FF" w:rsidRDefault="00623E97" w:rsidP="002836CA">
            <w:pPr>
              <w:pStyle w:val="ListParagraph"/>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asiūlymas turi būti pateiktas pagal Pirkimo sąlygų reikalavimus, kartu pateikiant visą Perkančiojo subjekto prašomą informaciją.</w:t>
            </w:r>
          </w:p>
        </w:tc>
        <w:tc>
          <w:tcPr>
            <w:tcW w:w="7194" w:type="dxa"/>
            <w:gridSpan w:val="2"/>
          </w:tcPr>
          <w:p w14:paraId="2B1DA469" w14:textId="3B9AF773" w:rsidR="0021244A" w:rsidRPr="00B673FF" w:rsidRDefault="00DA3DA5" w:rsidP="002836CA">
            <w:pPr>
              <w:pStyle w:val="ListParagraph"/>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Tender must be submitted in accordance with the requirements of the 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21244A" w:rsidRPr="00B673FF" w14:paraId="5C042152" w14:textId="77777777" w:rsidTr="2253F7F6">
        <w:trPr>
          <w:gridAfter w:val="1"/>
          <w:wAfter w:w="16" w:type="dxa"/>
        </w:trPr>
        <w:tc>
          <w:tcPr>
            <w:tcW w:w="1271" w:type="dxa"/>
          </w:tcPr>
          <w:p w14:paraId="48EA52CA" w14:textId="23C56BFC" w:rsidR="0021244A" w:rsidRPr="00B673FF" w:rsidRDefault="00623E97">
            <w:pPr>
              <w:rPr>
                <w:rFonts w:ascii="Arial" w:hAnsi="Arial" w:cs="Arial"/>
                <w:sz w:val="20"/>
                <w:szCs w:val="20"/>
              </w:rPr>
            </w:pPr>
            <w:r w:rsidRPr="00B673FF">
              <w:rPr>
                <w:rFonts w:ascii="Arial" w:hAnsi="Arial" w:cs="Arial"/>
                <w:sz w:val="20"/>
                <w:szCs w:val="20"/>
              </w:rPr>
              <w:lastRenderedPageBreak/>
              <w:t>10.4.</w:t>
            </w:r>
          </w:p>
        </w:tc>
        <w:tc>
          <w:tcPr>
            <w:tcW w:w="6804" w:type="dxa"/>
            <w:gridSpan w:val="2"/>
          </w:tcPr>
          <w:p w14:paraId="6076F881" w14:textId="277CF478" w:rsidR="0021244A" w:rsidRPr="00B673FF" w:rsidRDefault="00623E97" w:rsidP="002836CA">
            <w:pPr>
              <w:pStyle w:val="ListParagraph"/>
              <w:tabs>
                <w:tab w:val="left" w:pos="567"/>
              </w:tabs>
              <w:spacing w:after="60"/>
              <w:ind w:left="0"/>
              <w:contextualSpacing w:val="0"/>
              <w:jc w:val="both"/>
              <w:rPr>
                <w:rFonts w:ascii="Arial" w:hAnsi="Arial" w:cs="Arial"/>
                <w:sz w:val="20"/>
                <w:szCs w:val="20"/>
                <w:lang w:eastAsia="lt-LT"/>
              </w:rPr>
            </w:pPr>
            <w:r w:rsidRPr="00B673FF">
              <w:rPr>
                <w:rStyle w:val="CommentReference"/>
                <w:rFonts w:ascii="Arial" w:hAnsi="Arial" w:cs="Arial"/>
                <w:sz w:val="20"/>
                <w:szCs w:val="20"/>
                <w:lang w:eastAsia="lt-LT"/>
              </w:rPr>
              <w:t>Pirminius pasiūlymus bus kviečiami teikti visi Tiekėjai, kurių Paraiškos nebus atmestos.</w:t>
            </w:r>
          </w:p>
        </w:tc>
        <w:tc>
          <w:tcPr>
            <w:tcW w:w="7194" w:type="dxa"/>
            <w:gridSpan w:val="2"/>
          </w:tcPr>
          <w:p w14:paraId="4F2866FF" w14:textId="1D901FD0" w:rsidR="0021244A" w:rsidRPr="00B673FF" w:rsidRDefault="00DA3DA5" w:rsidP="00DA3DA5">
            <w:pPr>
              <w:pStyle w:val="ListParagraph"/>
              <w:tabs>
                <w:tab w:val="left" w:pos="567"/>
              </w:tabs>
              <w:spacing w:before="60" w:after="60"/>
              <w:ind w:left="0"/>
              <w:contextualSpacing w:val="0"/>
              <w:jc w:val="both"/>
              <w:rPr>
                <w:rFonts w:ascii="Arial" w:hAnsi="Arial" w:cs="Arial"/>
                <w:sz w:val="20"/>
                <w:szCs w:val="20"/>
                <w:lang w:val="en-GB" w:eastAsia="lt-LT"/>
              </w:rPr>
            </w:pPr>
            <w:r w:rsidRPr="00B673FF">
              <w:rPr>
                <w:rStyle w:val="CommentReference"/>
                <w:rFonts w:ascii="Arial" w:hAnsi="Arial" w:cs="Arial"/>
                <w:sz w:val="20"/>
                <w:szCs w:val="20"/>
                <w:lang w:val="en-GB" w:eastAsia="lt-LT"/>
              </w:rPr>
              <w:t>All Suppliers whose Applications will not be rejected will be invited to submit Initial Tenders.</w:t>
            </w:r>
          </w:p>
        </w:tc>
      </w:tr>
      <w:tr w:rsidR="0021244A" w:rsidRPr="00B673FF" w14:paraId="1701FE7F" w14:textId="77777777" w:rsidTr="2253F7F6">
        <w:trPr>
          <w:gridAfter w:val="1"/>
          <w:wAfter w:w="16" w:type="dxa"/>
        </w:trPr>
        <w:tc>
          <w:tcPr>
            <w:tcW w:w="1271" w:type="dxa"/>
          </w:tcPr>
          <w:p w14:paraId="60143E52" w14:textId="5C93A710" w:rsidR="0021244A" w:rsidRPr="00B673FF" w:rsidRDefault="00623E97">
            <w:pPr>
              <w:rPr>
                <w:rFonts w:ascii="Arial" w:hAnsi="Arial" w:cs="Arial"/>
                <w:sz w:val="20"/>
                <w:szCs w:val="20"/>
              </w:rPr>
            </w:pPr>
            <w:r w:rsidRPr="00B673FF">
              <w:rPr>
                <w:rFonts w:ascii="Arial" w:hAnsi="Arial" w:cs="Arial"/>
                <w:sz w:val="20"/>
                <w:szCs w:val="20"/>
              </w:rPr>
              <w:t>10.5.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59" w:name="_Hlk38902266"/>
            <w:r w:rsidRPr="00B673FF">
              <w:rPr>
                <w:rFonts w:ascii="Arial" w:hAnsi="Arial" w:cs="Arial"/>
                <w:sz w:val="20"/>
                <w:szCs w:val="20"/>
              </w:rPr>
              <w:t>(jeigu SPS nenurodyta kitaip):</w:t>
            </w:r>
            <w:bookmarkEnd w:id="59"/>
          </w:p>
        </w:tc>
        <w:tc>
          <w:tcPr>
            <w:tcW w:w="7194" w:type="dxa"/>
            <w:gridSpan w:val="2"/>
          </w:tcPr>
          <w:p w14:paraId="5373A807" w14:textId="103E129E" w:rsidR="0021244A" w:rsidRPr="00B673FF" w:rsidRDefault="00DA3DA5"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requires the documents certifying compliance with the ESPD only from the Supplier whose Final Tender can be recognized as successful based on the results of the evaluation (unless otherwise specified in the SPC):</w:t>
            </w:r>
          </w:p>
        </w:tc>
      </w:tr>
      <w:tr w:rsidR="0021244A" w:rsidRPr="00B673FF" w14:paraId="6E263B0A" w14:textId="77777777" w:rsidTr="2253F7F6">
        <w:trPr>
          <w:gridAfter w:val="1"/>
          <w:wAfter w:w="16" w:type="dxa"/>
        </w:trPr>
        <w:tc>
          <w:tcPr>
            <w:tcW w:w="1271" w:type="dxa"/>
          </w:tcPr>
          <w:p w14:paraId="428CFB78" w14:textId="3C59925E" w:rsidR="0021244A" w:rsidRPr="00B673FF" w:rsidRDefault="00623E97">
            <w:pPr>
              <w:rPr>
                <w:rFonts w:ascii="Arial" w:hAnsi="Arial" w:cs="Arial"/>
                <w:sz w:val="20"/>
                <w:szCs w:val="20"/>
              </w:rPr>
            </w:pPr>
            <w:r w:rsidRPr="00B673FF">
              <w:rPr>
                <w:rFonts w:ascii="Arial" w:hAnsi="Arial" w:cs="Arial"/>
                <w:sz w:val="20"/>
                <w:szCs w:val="20"/>
              </w:rPr>
              <w:t>10.5.1.</w:t>
            </w:r>
          </w:p>
        </w:tc>
        <w:tc>
          <w:tcPr>
            <w:tcW w:w="6804" w:type="dxa"/>
            <w:gridSpan w:val="2"/>
          </w:tcPr>
          <w:p w14:paraId="35980050" w14:textId="53C744AC" w:rsidR="0021244A" w:rsidRPr="00B673FF" w:rsidRDefault="00623E97" w:rsidP="00210BC2">
            <w:pPr>
              <w:pStyle w:val="ListParagraph"/>
              <w:tabs>
                <w:tab w:val="left" w:pos="709"/>
              </w:tabs>
              <w:ind w:left="0"/>
              <w:jc w:val="both"/>
              <w:rPr>
                <w:rFonts w:ascii="Arial" w:hAnsi="Arial" w:cs="Arial"/>
                <w:sz w:val="20"/>
                <w:szCs w:val="20"/>
                <w:lang w:eastAsia="lt-LT"/>
              </w:rPr>
            </w:pPr>
            <w:bookmarkStart w:id="6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ListParagraph"/>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2253F7F6">
        <w:trPr>
          <w:gridAfter w:val="1"/>
          <w:wAfter w:w="16" w:type="dxa"/>
        </w:trPr>
        <w:tc>
          <w:tcPr>
            <w:tcW w:w="1271" w:type="dxa"/>
          </w:tcPr>
          <w:p w14:paraId="4BB3CE9E" w14:textId="795016F5" w:rsidR="0021244A" w:rsidRPr="00B673FF" w:rsidRDefault="00623E97">
            <w:pPr>
              <w:rPr>
                <w:rFonts w:ascii="Arial" w:hAnsi="Arial" w:cs="Arial"/>
                <w:sz w:val="20"/>
                <w:szCs w:val="20"/>
              </w:rPr>
            </w:pPr>
            <w:r w:rsidRPr="00B673FF">
              <w:rPr>
                <w:rFonts w:ascii="Arial" w:hAnsi="Arial" w:cs="Arial"/>
                <w:sz w:val="20"/>
                <w:szCs w:val="20"/>
              </w:rPr>
              <w:t>10.5.2.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6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61"/>
          </w:p>
        </w:tc>
        <w:tc>
          <w:tcPr>
            <w:tcW w:w="7194" w:type="dxa"/>
            <w:gridSpan w:val="2"/>
          </w:tcPr>
          <w:p w14:paraId="42D613C8" w14:textId="5E0DD2BC" w:rsidR="0021244A" w:rsidRPr="00B673FF" w:rsidRDefault="0027579A"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2253F7F6">
        <w:trPr>
          <w:gridAfter w:val="1"/>
          <w:wAfter w:w="16" w:type="dxa"/>
        </w:trPr>
        <w:tc>
          <w:tcPr>
            <w:tcW w:w="1271" w:type="dxa"/>
          </w:tcPr>
          <w:p w14:paraId="0A34F4F2" w14:textId="156BD11B" w:rsidR="0021244A" w:rsidRPr="00B673FF" w:rsidRDefault="00A350A3">
            <w:pPr>
              <w:rPr>
                <w:rFonts w:ascii="Arial" w:hAnsi="Arial" w:cs="Arial"/>
                <w:sz w:val="20"/>
                <w:szCs w:val="20"/>
              </w:rPr>
            </w:pPr>
            <w:r w:rsidRPr="00B673FF">
              <w:rPr>
                <w:rFonts w:ascii="Arial" w:hAnsi="Arial" w:cs="Arial"/>
                <w:sz w:val="20"/>
                <w:szCs w:val="20"/>
              </w:rPr>
              <w:t>10.6.</w:t>
            </w:r>
          </w:p>
        </w:tc>
        <w:tc>
          <w:tcPr>
            <w:tcW w:w="6804" w:type="dxa"/>
            <w:gridSpan w:val="2"/>
          </w:tcPr>
          <w:p w14:paraId="2CA5AEB9" w14:textId="3C9CCD0D" w:rsidR="0021244A" w:rsidRPr="00B673FF" w:rsidRDefault="00A350A3" w:rsidP="00210BC2">
            <w:pPr>
              <w:pStyle w:val="ListParagraph"/>
              <w:tabs>
                <w:tab w:val="left" w:pos="426"/>
                <w:tab w:val="left" w:pos="567"/>
              </w:tabs>
              <w:ind w:left="0"/>
              <w:jc w:val="both"/>
              <w:rPr>
                <w:rFonts w:ascii="Arial" w:hAnsi="Arial" w:cs="Arial"/>
                <w:sz w:val="20"/>
                <w:szCs w:val="20"/>
              </w:rPr>
            </w:pPr>
            <w:bookmarkStart w:id="6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62"/>
          </w:p>
        </w:tc>
        <w:tc>
          <w:tcPr>
            <w:tcW w:w="7194" w:type="dxa"/>
            <w:gridSpan w:val="2"/>
          </w:tcPr>
          <w:p w14:paraId="6B2CBBA2" w14:textId="56742738" w:rsidR="0021244A" w:rsidRPr="00B673FF" w:rsidRDefault="000C3C98" w:rsidP="000C3C98">
            <w:pPr>
              <w:pStyle w:val="ListParagraph"/>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2253F7F6">
        <w:trPr>
          <w:gridAfter w:val="1"/>
          <w:wAfter w:w="16" w:type="dxa"/>
        </w:trPr>
        <w:tc>
          <w:tcPr>
            <w:tcW w:w="1271" w:type="dxa"/>
          </w:tcPr>
          <w:p w14:paraId="2D2438F2" w14:textId="2142AE4C" w:rsidR="0021244A" w:rsidRPr="00B673FF" w:rsidRDefault="00847B7C">
            <w:pPr>
              <w:rPr>
                <w:rFonts w:ascii="Arial" w:hAnsi="Arial" w:cs="Arial"/>
                <w:sz w:val="20"/>
                <w:szCs w:val="20"/>
              </w:rPr>
            </w:pPr>
            <w:r w:rsidRPr="00B673FF">
              <w:rPr>
                <w:rFonts w:ascii="Arial" w:hAnsi="Arial" w:cs="Arial"/>
                <w:sz w:val="20"/>
                <w:szCs w:val="20"/>
              </w:rPr>
              <w:t>10.7.</w:t>
            </w:r>
          </w:p>
        </w:tc>
        <w:tc>
          <w:tcPr>
            <w:tcW w:w="6804" w:type="dxa"/>
            <w:gridSpan w:val="2"/>
          </w:tcPr>
          <w:p w14:paraId="61A95469" w14:textId="6673342D" w:rsidR="0021244A" w:rsidRPr="00B673FF" w:rsidRDefault="00A350A3"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2253F7F6">
        <w:trPr>
          <w:gridAfter w:val="1"/>
          <w:wAfter w:w="16" w:type="dxa"/>
        </w:trPr>
        <w:tc>
          <w:tcPr>
            <w:tcW w:w="1271" w:type="dxa"/>
          </w:tcPr>
          <w:p w14:paraId="00E6E625" w14:textId="021E56CD" w:rsidR="0021244A" w:rsidRPr="00B673FF" w:rsidRDefault="00847B7C">
            <w:pPr>
              <w:rPr>
                <w:rFonts w:ascii="Arial" w:hAnsi="Arial" w:cs="Arial"/>
                <w:sz w:val="20"/>
                <w:szCs w:val="20"/>
              </w:rPr>
            </w:pPr>
            <w:r w:rsidRPr="00B673FF">
              <w:rPr>
                <w:rFonts w:ascii="Arial" w:hAnsi="Arial" w:cs="Arial"/>
                <w:sz w:val="20"/>
                <w:szCs w:val="20"/>
              </w:rPr>
              <w:t>10.8.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t xml:space="preserve">Alternative Tenders are not permitted unless otherwise specified in the SPC. A joint tender submitted on the basis of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participation as an economic operator whose capacity is relied on or on the basis of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2253F7F6">
        <w:trPr>
          <w:gridAfter w:val="1"/>
          <w:wAfter w:w="16" w:type="dxa"/>
        </w:trPr>
        <w:tc>
          <w:tcPr>
            <w:tcW w:w="1271" w:type="dxa"/>
          </w:tcPr>
          <w:p w14:paraId="79270A91" w14:textId="6F7DF98B" w:rsidR="0021244A" w:rsidRPr="00B673FF" w:rsidRDefault="00847B7C">
            <w:pPr>
              <w:rPr>
                <w:rFonts w:ascii="Arial" w:hAnsi="Arial" w:cs="Arial"/>
                <w:sz w:val="20"/>
                <w:szCs w:val="20"/>
              </w:rPr>
            </w:pPr>
            <w:r w:rsidRPr="00B673FF">
              <w:rPr>
                <w:rFonts w:ascii="Arial" w:hAnsi="Arial" w:cs="Arial"/>
                <w:sz w:val="20"/>
                <w:szCs w:val="20"/>
              </w:rPr>
              <w:t>10.9.</w:t>
            </w:r>
          </w:p>
        </w:tc>
        <w:tc>
          <w:tcPr>
            <w:tcW w:w="6804" w:type="dxa"/>
            <w:gridSpan w:val="2"/>
          </w:tcPr>
          <w:p w14:paraId="69CD4533" w14:textId="114CB9B8" w:rsidR="0021244A" w:rsidRPr="00B673FF" w:rsidRDefault="00A350A3" w:rsidP="00210BC2">
            <w:pPr>
              <w:pStyle w:val="ListParagraph"/>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w:t>
            </w:r>
            <w:r w:rsidRPr="00B673FF">
              <w:rPr>
                <w:rFonts w:ascii="Arial" w:hAnsi="Arial" w:cs="Arial"/>
                <w:iCs/>
                <w:sz w:val="20"/>
                <w:szCs w:val="20"/>
              </w:rPr>
              <w:lastRenderedPageBreak/>
              <w:t xml:space="preserve">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lastRenderedPageBreak/>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w:t>
            </w:r>
            <w:r w:rsidRPr="00B673FF">
              <w:rPr>
                <w:rFonts w:ascii="Arial" w:hAnsi="Arial" w:cs="Arial"/>
                <w:iCs/>
                <w:sz w:val="20"/>
                <w:szCs w:val="20"/>
                <w:lang w:val="en-GB"/>
              </w:rPr>
              <w:lastRenderedPageBreak/>
              <w:t xml:space="preserve">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2253F7F6">
        <w:trPr>
          <w:gridAfter w:val="1"/>
          <w:wAfter w:w="16" w:type="dxa"/>
        </w:trPr>
        <w:tc>
          <w:tcPr>
            <w:tcW w:w="1271" w:type="dxa"/>
          </w:tcPr>
          <w:p w14:paraId="4D463DD0" w14:textId="5918AFFC" w:rsidR="0021244A" w:rsidRPr="00B673FF" w:rsidRDefault="00847B7C">
            <w:pPr>
              <w:rPr>
                <w:rFonts w:ascii="Arial" w:hAnsi="Arial" w:cs="Arial"/>
                <w:sz w:val="20"/>
                <w:szCs w:val="20"/>
              </w:rPr>
            </w:pPr>
            <w:r w:rsidRPr="00B673FF">
              <w:rPr>
                <w:rFonts w:ascii="Arial" w:hAnsi="Arial" w:cs="Arial"/>
                <w:sz w:val="20"/>
                <w:szCs w:val="20"/>
              </w:rPr>
              <w:lastRenderedPageBreak/>
              <w:t>10.10.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2253F7F6">
        <w:trPr>
          <w:gridAfter w:val="1"/>
          <w:wAfter w:w="16" w:type="dxa"/>
        </w:trPr>
        <w:tc>
          <w:tcPr>
            <w:tcW w:w="1271" w:type="dxa"/>
          </w:tcPr>
          <w:p w14:paraId="2931B591" w14:textId="549C2FDA" w:rsidR="0021244A" w:rsidRPr="00B673FF" w:rsidRDefault="00847B7C">
            <w:pPr>
              <w:rPr>
                <w:rFonts w:ascii="Arial" w:hAnsi="Arial" w:cs="Arial"/>
                <w:sz w:val="20"/>
                <w:szCs w:val="20"/>
              </w:rPr>
            </w:pPr>
            <w:r w:rsidRPr="00B673FF">
              <w:rPr>
                <w:rFonts w:ascii="Arial" w:hAnsi="Arial" w:cs="Arial"/>
                <w:sz w:val="20"/>
                <w:szCs w:val="20"/>
              </w:rPr>
              <w:t>10.11.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2253F7F6">
        <w:trPr>
          <w:gridAfter w:val="1"/>
          <w:wAfter w:w="16" w:type="dxa"/>
        </w:trPr>
        <w:tc>
          <w:tcPr>
            <w:tcW w:w="1271" w:type="dxa"/>
          </w:tcPr>
          <w:p w14:paraId="34A61751" w14:textId="069BB482" w:rsidR="0021244A" w:rsidRPr="00B673FF" w:rsidRDefault="00847B7C">
            <w:pPr>
              <w:rPr>
                <w:rFonts w:ascii="Arial" w:hAnsi="Arial" w:cs="Arial"/>
                <w:sz w:val="20"/>
                <w:szCs w:val="20"/>
              </w:rPr>
            </w:pPr>
            <w:r w:rsidRPr="00B673FF">
              <w:rPr>
                <w:rFonts w:ascii="Arial" w:hAnsi="Arial" w:cs="Arial"/>
                <w:sz w:val="20"/>
                <w:szCs w:val="20"/>
              </w:rPr>
              <w:t>10.12.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All documents provided in the Supplier's Tender must be submitted in the CVP IS electronic form, i.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ListParagraph"/>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2253F7F6">
        <w:trPr>
          <w:gridAfter w:val="1"/>
          <w:wAfter w:w="16" w:type="dxa"/>
        </w:trPr>
        <w:tc>
          <w:tcPr>
            <w:tcW w:w="1271" w:type="dxa"/>
          </w:tcPr>
          <w:p w14:paraId="3632182C" w14:textId="6BBD468F" w:rsidR="0021244A" w:rsidRPr="00B673FF" w:rsidRDefault="00847B7C">
            <w:pPr>
              <w:rPr>
                <w:rFonts w:ascii="Arial" w:hAnsi="Arial" w:cs="Arial"/>
                <w:sz w:val="20"/>
                <w:szCs w:val="20"/>
              </w:rPr>
            </w:pPr>
            <w:r w:rsidRPr="00B673FF">
              <w:rPr>
                <w:rFonts w:ascii="Arial" w:hAnsi="Arial" w:cs="Arial"/>
                <w:sz w:val="20"/>
                <w:szCs w:val="20"/>
              </w:rPr>
              <w:t>10.13.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2253F7F6">
        <w:trPr>
          <w:gridAfter w:val="1"/>
          <w:wAfter w:w="16" w:type="dxa"/>
        </w:trPr>
        <w:tc>
          <w:tcPr>
            <w:tcW w:w="1271" w:type="dxa"/>
          </w:tcPr>
          <w:p w14:paraId="3EFC35C1" w14:textId="36F78A63" w:rsidR="0021244A" w:rsidRPr="00B673FF" w:rsidRDefault="00CC7275">
            <w:pPr>
              <w:rPr>
                <w:rFonts w:ascii="Arial" w:hAnsi="Arial" w:cs="Arial"/>
                <w:sz w:val="20"/>
                <w:szCs w:val="20"/>
              </w:rPr>
            </w:pPr>
            <w:r w:rsidRPr="00B673FF">
              <w:rPr>
                <w:rFonts w:ascii="Arial" w:hAnsi="Arial" w:cs="Arial"/>
                <w:sz w:val="20"/>
                <w:szCs w:val="20"/>
              </w:rPr>
              <w:t>11.</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63" w:name="_Toc341687222"/>
            <w:bookmarkStart w:id="64" w:name="_Toc387142381"/>
            <w:bookmarkStart w:id="65" w:name="_Toc474390874"/>
            <w:bookmarkStart w:id="66" w:name="_Toc90619424"/>
            <w:r w:rsidRPr="00B673FF">
              <w:rPr>
                <w:rFonts w:ascii="Arial" w:hAnsi="Arial" w:cs="Arial"/>
                <w:b/>
                <w:bCs/>
                <w:sz w:val="20"/>
                <w:szCs w:val="20"/>
              </w:rPr>
              <w:t>PASIŪLYMŲ PATEIKIMO TERMINAI</w:t>
            </w:r>
            <w:bookmarkEnd w:id="63"/>
            <w:bookmarkEnd w:id="64"/>
            <w:bookmarkEnd w:id="65"/>
            <w:bookmarkEnd w:id="66"/>
          </w:p>
        </w:tc>
        <w:tc>
          <w:tcPr>
            <w:tcW w:w="7194" w:type="dxa"/>
            <w:gridSpan w:val="2"/>
            <w:vAlign w:val="center"/>
          </w:tcPr>
          <w:p w14:paraId="5E4F957C" w14:textId="6EFF222E" w:rsidR="0021244A" w:rsidRPr="00B673FF" w:rsidRDefault="001E686B" w:rsidP="008D7F9D">
            <w:pPr>
              <w:pStyle w:val="ListParagraph"/>
              <w:tabs>
                <w:tab w:val="left" w:pos="567"/>
              </w:tabs>
              <w:spacing w:before="60" w:after="60"/>
              <w:ind w:left="0"/>
              <w:contextualSpacing w:val="0"/>
              <w:jc w:val="center"/>
              <w:rPr>
                <w:rFonts w:ascii="Arial" w:hAnsi="Arial" w:cs="Arial"/>
                <w:sz w:val="20"/>
                <w:szCs w:val="20"/>
                <w:lang w:val="en-GB"/>
              </w:rPr>
            </w:pPr>
            <w:bookmarkStart w:id="6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67"/>
          </w:p>
        </w:tc>
      </w:tr>
      <w:tr w:rsidR="0021244A" w:rsidRPr="00B673FF" w14:paraId="5C909EA2" w14:textId="77777777" w:rsidTr="2253F7F6">
        <w:trPr>
          <w:gridAfter w:val="1"/>
          <w:wAfter w:w="16" w:type="dxa"/>
        </w:trPr>
        <w:tc>
          <w:tcPr>
            <w:tcW w:w="1271" w:type="dxa"/>
          </w:tcPr>
          <w:p w14:paraId="1A143600" w14:textId="0F30D25A" w:rsidR="0021244A" w:rsidRPr="00B673FF" w:rsidRDefault="00CC7275">
            <w:pPr>
              <w:rPr>
                <w:rFonts w:ascii="Arial" w:hAnsi="Arial" w:cs="Arial"/>
                <w:sz w:val="20"/>
                <w:szCs w:val="20"/>
              </w:rPr>
            </w:pPr>
            <w:r w:rsidRPr="00B673FF">
              <w:rPr>
                <w:rFonts w:ascii="Arial" w:hAnsi="Arial" w:cs="Arial"/>
                <w:sz w:val="20"/>
                <w:szCs w:val="20"/>
              </w:rPr>
              <w:t>11.1.</w:t>
            </w:r>
          </w:p>
        </w:tc>
        <w:tc>
          <w:tcPr>
            <w:tcW w:w="6804" w:type="dxa"/>
            <w:gridSpan w:val="2"/>
          </w:tcPr>
          <w:p w14:paraId="146854ED" w14:textId="46D3B1BD" w:rsidR="0021244A" w:rsidRPr="00B673FF" w:rsidRDefault="00CC7275" w:rsidP="00E17669">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Pasiūlymų pateikimo terminas nustatomas toks, kad Tiekėjai spėtų laiku ir 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68" w:name="_Hlk38894659"/>
            <w:r w:rsidR="009C0352">
              <w:rPr>
                <w:rFonts w:ascii="Arial" w:hAnsi="Arial" w:cs="Arial"/>
                <w:sz w:val="20"/>
                <w:szCs w:val="20"/>
                <w:lang w:eastAsia="lt-LT"/>
              </w:rPr>
              <w:lastRenderedPageBreak/>
              <w:t>Susipažinimo su Galutiniais pasiūlymais</w:t>
            </w:r>
            <w:r w:rsidRPr="00B673FF">
              <w:rPr>
                <w:rFonts w:ascii="Arial" w:hAnsi="Arial" w:cs="Arial"/>
                <w:sz w:val="20"/>
                <w:szCs w:val="20"/>
                <w:lang w:eastAsia="lt-LT"/>
              </w:rPr>
              <w:t xml:space="preserve"> pradžia – ne ankščiau kaip </w:t>
            </w:r>
            <w:r w:rsidR="00623A04">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68"/>
          </w:p>
        </w:tc>
        <w:tc>
          <w:tcPr>
            <w:tcW w:w="7194" w:type="dxa"/>
            <w:gridSpan w:val="2"/>
          </w:tcPr>
          <w:p w14:paraId="018EC10C" w14:textId="6FAC1CB8" w:rsidR="0021244A" w:rsidRPr="00B673FF" w:rsidRDefault="008D7F9D" w:rsidP="00E17669">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lastRenderedPageBreak/>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enders shall be such that the Suppliers 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9C0352">
              <w:rPr>
                <w:rFonts w:ascii="Arial" w:hAnsi="Arial" w:cs="Arial"/>
                <w:sz w:val="20"/>
                <w:szCs w:val="20"/>
                <w:lang w:val="en-GB" w:eastAsia="lt-LT"/>
              </w:rPr>
              <w:t>s</w:t>
            </w:r>
            <w:r w:rsidRPr="00B673FF">
              <w:rPr>
                <w:rFonts w:ascii="Arial" w:hAnsi="Arial" w:cs="Arial"/>
                <w:sz w:val="20"/>
                <w:szCs w:val="20"/>
                <w:lang w:val="en-GB" w:eastAsia="lt-LT"/>
              </w:rPr>
              <w:t xml:space="preserve"> – not </w:t>
            </w:r>
            <w:r w:rsidRPr="00B673FF">
              <w:rPr>
                <w:rFonts w:ascii="Arial" w:hAnsi="Arial" w:cs="Arial"/>
                <w:sz w:val="20"/>
                <w:szCs w:val="20"/>
                <w:lang w:val="en-GB" w:eastAsia="lt-LT"/>
              </w:rPr>
              <w:lastRenderedPageBreak/>
              <w:t xml:space="preserve">earlier than </w:t>
            </w:r>
            <w:r w:rsidR="00623A04">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2253F7F6">
        <w:trPr>
          <w:gridAfter w:val="1"/>
          <w:wAfter w:w="16" w:type="dxa"/>
        </w:trPr>
        <w:tc>
          <w:tcPr>
            <w:tcW w:w="1271" w:type="dxa"/>
          </w:tcPr>
          <w:p w14:paraId="33228C50" w14:textId="32D9BE8B" w:rsidR="0021244A" w:rsidRPr="00B673FF" w:rsidRDefault="00CC7275">
            <w:pPr>
              <w:rPr>
                <w:rFonts w:ascii="Arial" w:hAnsi="Arial" w:cs="Arial"/>
                <w:sz w:val="20"/>
                <w:szCs w:val="20"/>
              </w:rPr>
            </w:pPr>
            <w:r w:rsidRPr="00B673FF">
              <w:rPr>
                <w:rFonts w:ascii="Arial" w:hAnsi="Arial" w:cs="Arial"/>
                <w:sz w:val="20"/>
                <w:szCs w:val="20"/>
              </w:rPr>
              <w:lastRenderedPageBreak/>
              <w:t>11.2.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if required. Such amendment or notification that the Tender is withdrawn shall be deemed valid if it has been received by the Contracting Entity before the deadline for submission of Tenders.</w:t>
            </w:r>
          </w:p>
        </w:tc>
      </w:tr>
      <w:tr w:rsidR="0021244A" w:rsidRPr="00B673FF" w14:paraId="601DA38D" w14:textId="77777777" w:rsidTr="2253F7F6">
        <w:trPr>
          <w:gridAfter w:val="1"/>
          <w:wAfter w:w="16" w:type="dxa"/>
        </w:trPr>
        <w:tc>
          <w:tcPr>
            <w:tcW w:w="1271" w:type="dxa"/>
          </w:tcPr>
          <w:p w14:paraId="741083E6" w14:textId="61436039" w:rsidR="0021244A" w:rsidRPr="00B673FF" w:rsidRDefault="00CC7275">
            <w:pPr>
              <w:rPr>
                <w:rFonts w:ascii="Arial" w:hAnsi="Arial" w:cs="Arial"/>
                <w:sz w:val="20"/>
                <w:szCs w:val="20"/>
              </w:rPr>
            </w:pPr>
            <w:r w:rsidRPr="00B673FF">
              <w:rPr>
                <w:rFonts w:ascii="Arial" w:hAnsi="Arial" w:cs="Arial"/>
                <w:sz w:val="20"/>
                <w:szCs w:val="20"/>
              </w:rPr>
              <w:t>11.3.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2253F7F6">
        <w:trPr>
          <w:gridAfter w:val="1"/>
          <w:wAfter w:w="16" w:type="dxa"/>
        </w:trPr>
        <w:tc>
          <w:tcPr>
            <w:tcW w:w="1271" w:type="dxa"/>
          </w:tcPr>
          <w:p w14:paraId="6C1837E7" w14:textId="0F548ED1" w:rsidR="0021244A" w:rsidRPr="00B673FF" w:rsidRDefault="00CC7275">
            <w:pPr>
              <w:rPr>
                <w:rFonts w:ascii="Arial" w:hAnsi="Arial" w:cs="Arial"/>
                <w:sz w:val="20"/>
                <w:szCs w:val="20"/>
              </w:rPr>
            </w:pPr>
            <w:r w:rsidRPr="00B673FF">
              <w:rPr>
                <w:rFonts w:ascii="Arial" w:hAnsi="Arial" w:cs="Arial"/>
                <w:sz w:val="20"/>
                <w:szCs w:val="20"/>
              </w:rPr>
              <w:t>11.4.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2253F7F6">
        <w:trPr>
          <w:gridAfter w:val="1"/>
          <w:wAfter w:w="16" w:type="dxa"/>
        </w:trPr>
        <w:tc>
          <w:tcPr>
            <w:tcW w:w="1271" w:type="dxa"/>
          </w:tcPr>
          <w:p w14:paraId="6B3E1C69" w14:textId="502EF40A" w:rsidR="0021244A" w:rsidRPr="00B673FF" w:rsidRDefault="00CC7275">
            <w:pPr>
              <w:rPr>
                <w:rFonts w:ascii="Arial" w:hAnsi="Arial" w:cs="Arial"/>
                <w:sz w:val="20"/>
                <w:szCs w:val="20"/>
              </w:rPr>
            </w:pPr>
            <w:r w:rsidRPr="00B673FF">
              <w:rPr>
                <w:rFonts w:ascii="Arial" w:hAnsi="Arial" w:cs="Arial"/>
                <w:sz w:val="20"/>
                <w:szCs w:val="20"/>
              </w:rPr>
              <w:t>11.5.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thereof, and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2253F7F6">
        <w:trPr>
          <w:gridAfter w:val="1"/>
          <w:wAfter w:w="16" w:type="dxa"/>
        </w:trPr>
        <w:tc>
          <w:tcPr>
            <w:tcW w:w="1271" w:type="dxa"/>
          </w:tcPr>
          <w:p w14:paraId="4E0A7184" w14:textId="38EF97FC" w:rsidR="0021244A" w:rsidRPr="00B673FF" w:rsidRDefault="00CC7275">
            <w:pPr>
              <w:rPr>
                <w:rFonts w:ascii="Arial" w:hAnsi="Arial" w:cs="Arial"/>
                <w:sz w:val="20"/>
                <w:szCs w:val="20"/>
              </w:rPr>
            </w:pPr>
            <w:r w:rsidRPr="00B673FF">
              <w:rPr>
                <w:rFonts w:ascii="Arial" w:hAnsi="Arial" w:cs="Arial"/>
                <w:sz w:val="20"/>
                <w:szCs w:val="20"/>
              </w:rPr>
              <w:t>11.6.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2253F7F6">
        <w:trPr>
          <w:gridAfter w:val="1"/>
          <w:wAfter w:w="16" w:type="dxa"/>
        </w:trPr>
        <w:tc>
          <w:tcPr>
            <w:tcW w:w="1271" w:type="dxa"/>
          </w:tcPr>
          <w:p w14:paraId="35A5FB22" w14:textId="2E3CEDDD" w:rsidR="007E1DB6" w:rsidRPr="00B673FF" w:rsidRDefault="00CC7275">
            <w:pPr>
              <w:rPr>
                <w:rFonts w:ascii="Arial" w:hAnsi="Arial" w:cs="Arial"/>
                <w:sz w:val="20"/>
                <w:szCs w:val="20"/>
              </w:rPr>
            </w:pPr>
            <w:r w:rsidRPr="00B673FF">
              <w:rPr>
                <w:rFonts w:ascii="Arial" w:hAnsi="Arial" w:cs="Arial"/>
                <w:sz w:val="20"/>
                <w:szCs w:val="20"/>
              </w:rPr>
              <w:t>12.</w:t>
            </w:r>
          </w:p>
        </w:tc>
        <w:tc>
          <w:tcPr>
            <w:tcW w:w="6804" w:type="dxa"/>
            <w:gridSpan w:val="2"/>
            <w:vAlign w:val="center"/>
          </w:tcPr>
          <w:p w14:paraId="3BA008EA" w14:textId="686115EF" w:rsidR="007E1DB6" w:rsidRPr="00B673FF" w:rsidRDefault="00CC7275" w:rsidP="00585304">
            <w:pPr>
              <w:jc w:val="center"/>
              <w:rPr>
                <w:rFonts w:ascii="Arial" w:hAnsi="Arial" w:cs="Arial"/>
                <w:sz w:val="20"/>
                <w:szCs w:val="20"/>
              </w:rPr>
            </w:pPr>
            <w:bookmarkStart w:id="69" w:name="_Toc90619425"/>
            <w:r w:rsidRPr="00B673FF">
              <w:rPr>
                <w:rFonts w:ascii="Arial" w:hAnsi="Arial" w:cs="Arial"/>
                <w:b/>
                <w:bCs/>
                <w:sz w:val="20"/>
                <w:szCs w:val="20"/>
              </w:rPr>
              <w:t>PIRMINIŲ PASIŪLYMŲ NAGRINĖJIMAS</w:t>
            </w:r>
            <w:bookmarkEnd w:id="69"/>
          </w:p>
        </w:tc>
        <w:tc>
          <w:tcPr>
            <w:tcW w:w="7194" w:type="dxa"/>
            <w:gridSpan w:val="2"/>
            <w:vAlign w:val="center"/>
          </w:tcPr>
          <w:p w14:paraId="0582D061" w14:textId="1AF2C0C9" w:rsidR="007E1DB6" w:rsidRPr="00B673FF" w:rsidRDefault="00F77AD0" w:rsidP="00F77AD0">
            <w:pPr>
              <w:pStyle w:val="ListParagraph"/>
              <w:tabs>
                <w:tab w:val="left" w:pos="567"/>
              </w:tabs>
              <w:spacing w:before="60" w:after="60"/>
              <w:ind w:left="0"/>
              <w:contextualSpacing w:val="0"/>
              <w:jc w:val="center"/>
              <w:rPr>
                <w:rFonts w:ascii="Arial" w:hAnsi="Arial" w:cs="Arial"/>
                <w:sz w:val="20"/>
                <w:szCs w:val="20"/>
                <w:lang w:val="en-GB"/>
              </w:rPr>
            </w:pPr>
            <w:r w:rsidRPr="00B673FF">
              <w:rPr>
                <w:rFonts w:ascii="Arial" w:hAnsi="Arial" w:cs="Arial"/>
                <w:b/>
                <w:iCs/>
                <w:caps/>
                <w:kern w:val="32"/>
                <w:sz w:val="20"/>
                <w:szCs w:val="20"/>
                <w:lang w:val="en-GB"/>
              </w:rPr>
              <w:t>EXAMINATION OF INITIAL TENDERS</w:t>
            </w:r>
          </w:p>
        </w:tc>
      </w:tr>
      <w:tr w:rsidR="007E1DB6" w:rsidRPr="00B673FF" w14:paraId="1D9FE3FD" w14:textId="77777777" w:rsidTr="2253F7F6">
        <w:trPr>
          <w:gridAfter w:val="1"/>
          <w:wAfter w:w="16" w:type="dxa"/>
        </w:trPr>
        <w:tc>
          <w:tcPr>
            <w:tcW w:w="1271" w:type="dxa"/>
          </w:tcPr>
          <w:p w14:paraId="1509A7DD" w14:textId="1149600E" w:rsidR="007E1DB6" w:rsidRPr="00B673FF" w:rsidRDefault="00CC7275">
            <w:pPr>
              <w:rPr>
                <w:rFonts w:ascii="Arial" w:hAnsi="Arial" w:cs="Arial"/>
                <w:sz w:val="20"/>
                <w:szCs w:val="20"/>
              </w:rPr>
            </w:pPr>
            <w:r w:rsidRPr="00B673FF">
              <w:rPr>
                <w:rFonts w:ascii="Arial" w:hAnsi="Arial" w:cs="Arial"/>
                <w:sz w:val="20"/>
                <w:szCs w:val="20"/>
              </w:rPr>
              <w:t>12.1.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bookmarkStart w:id="7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70"/>
          </w:p>
        </w:tc>
      </w:tr>
      <w:tr w:rsidR="007E1DB6" w:rsidRPr="00B673FF" w14:paraId="6FEDC4F1" w14:textId="77777777" w:rsidTr="2253F7F6">
        <w:trPr>
          <w:gridAfter w:val="1"/>
          <w:wAfter w:w="16" w:type="dxa"/>
        </w:trPr>
        <w:tc>
          <w:tcPr>
            <w:tcW w:w="1271" w:type="dxa"/>
          </w:tcPr>
          <w:p w14:paraId="19FA2A58" w14:textId="1673E736" w:rsidR="007E1DB6" w:rsidRPr="00B673FF" w:rsidRDefault="00CC7275">
            <w:pPr>
              <w:rPr>
                <w:rFonts w:ascii="Arial" w:hAnsi="Arial" w:cs="Arial"/>
                <w:sz w:val="20"/>
                <w:szCs w:val="20"/>
              </w:rPr>
            </w:pPr>
            <w:r w:rsidRPr="00B673FF">
              <w:rPr>
                <w:rFonts w:ascii="Arial" w:hAnsi="Arial" w:cs="Arial"/>
                <w:sz w:val="20"/>
                <w:szCs w:val="20"/>
              </w:rPr>
              <w:t>12.2.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ListParagraph"/>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794A19" w:rsidRPr="00B673FF" w14:paraId="570EFC93" w14:textId="77777777" w:rsidTr="2253F7F6">
        <w:trPr>
          <w:gridAfter w:val="1"/>
          <w:wAfter w:w="16" w:type="dxa"/>
        </w:trPr>
        <w:tc>
          <w:tcPr>
            <w:tcW w:w="1271" w:type="dxa"/>
          </w:tcPr>
          <w:p w14:paraId="2E169F16" w14:textId="0922171F" w:rsidR="00794A19" w:rsidRPr="00B673FF" w:rsidRDefault="00794A19" w:rsidP="00794A19">
            <w:pPr>
              <w:rPr>
                <w:rFonts w:ascii="Arial" w:hAnsi="Arial" w:cs="Arial"/>
                <w:sz w:val="20"/>
                <w:szCs w:val="20"/>
              </w:rPr>
            </w:pPr>
            <w:r>
              <w:rPr>
                <w:rFonts w:ascii="Arial" w:hAnsi="Arial" w:cs="Arial"/>
                <w:sz w:val="20"/>
                <w:szCs w:val="20"/>
              </w:rPr>
              <w:t>12.3.</w:t>
            </w:r>
          </w:p>
        </w:tc>
        <w:tc>
          <w:tcPr>
            <w:tcW w:w="6804" w:type="dxa"/>
            <w:gridSpan w:val="2"/>
          </w:tcPr>
          <w:p w14:paraId="34E1DB7F" w14:textId="6D20A1C6" w:rsidR="00794A19" w:rsidRPr="00794A19" w:rsidRDefault="00794A19" w:rsidP="00794A19">
            <w:pPr>
              <w:jc w:val="both"/>
              <w:rPr>
                <w:rFonts w:ascii="Arial" w:hAnsi="Arial" w:cs="Arial"/>
                <w:bCs/>
                <w:iCs/>
                <w:kern w:val="32"/>
                <w:sz w:val="20"/>
                <w:szCs w:val="20"/>
              </w:rPr>
            </w:pPr>
            <w:r w:rsidRPr="00794A19">
              <w:rPr>
                <w:rFonts w:ascii="Arial" w:hAnsi="Arial" w:cs="Arial"/>
                <w:bCs/>
                <w:iCs/>
                <w:kern w:val="32"/>
                <w:sz w:val="20"/>
                <w:szCs w:val="20"/>
              </w:rPr>
              <w:t>Visus Tiekėjus, kurie pateiks Pirminius pasiūlymus, Perkantysis subjektas CVP IS elektroninėmis priemonėmis pakvies dalyvauti Derybose</w:t>
            </w:r>
            <w:r w:rsidRPr="00794A19">
              <w:rPr>
                <w:rFonts w:ascii="Arial" w:hAnsi="Arial" w:cs="Arial"/>
                <w:bCs/>
                <w:iCs/>
                <w:caps/>
                <w:kern w:val="32"/>
                <w:sz w:val="20"/>
                <w:szCs w:val="20"/>
              </w:rPr>
              <w:t>. K</w:t>
            </w:r>
            <w:r w:rsidRPr="00794A19">
              <w:rPr>
                <w:rFonts w:ascii="Arial" w:hAnsi="Arial" w:cs="Arial"/>
                <w:bCs/>
                <w:iCs/>
                <w:kern w:val="32"/>
                <w:sz w:val="20"/>
                <w:szCs w:val="20"/>
              </w:rPr>
              <w:t>vietime į Derybas Perkantysis subjektas nurodys kiekvieno Tiekėjo Pirminių pasiūlymų neatitikimus Pirkimo sąlygų reikalavimams (jei tokių bus). Patikslinimus dėl Pirminio pasiūlymo neatitikimo Tiekėjas turės pateikti su Galutiniu pasiūlymu.</w:t>
            </w:r>
          </w:p>
        </w:tc>
        <w:tc>
          <w:tcPr>
            <w:tcW w:w="7194" w:type="dxa"/>
            <w:gridSpan w:val="2"/>
          </w:tcPr>
          <w:p w14:paraId="57AE5C12" w14:textId="324B3DE6" w:rsidR="00794A19" w:rsidRPr="00794A19" w:rsidRDefault="00794A19" w:rsidP="00794A19">
            <w:pPr>
              <w:pStyle w:val="ListParagraph"/>
              <w:tabs>
                <w:tab w:val="left" w:pos="567"/>
                <w:tab w:val="left" w:pos="993"/>
              </w:tabs>
              <w:ind w:left="0"/>
              <w:jc w:val="both"/>
              <w:rPr>
                <w:rFonts w:ascii="Arial" w:hAnsi="Arial" w:cs="Arial"/>
                <w:bCs/>
                <w:iCs/>
                <w:kern w:val="32"/>
                <w:sz w:val="20"/>
                <w:szCs w:val="20"/>
                <w:lang w:val="en-GB"/>
              </w:rPr>
            </w:pPr>
            <w:r w:rsidRPr="00794A19">
              <w:rPr>
                <w:rFonts w:ascii="Arial" w:hAnsi="Arial" w:cs="Arial"/>
                <w:bCs/>
                <w:iCs/>
                <w:kern w:val="32"/>
                <w:sz w:val="20"/>
                <w:szCs w:val="20"/>
                <w:lang w:val="en-GB"/>
              </w:rPr>
              <w:t>The Contracting Entity by electronic means of CPP IS will invite all the Suppliers who submit Initial Tenders to participate in the Negotiations.</w:t>
            </w:r>
            <w:r w:rsidRPr="00794A19">
              <w:rPr>
                <w:rFonts w:ascii="Arial" w:hAnsi="Arial" w:cs="Arial"/>
                <w:bCs/>
                <w:iCs/>
                <w:caps/>
                <w:kern w:val="32"/>
                <w:sz w:val="20"/>
                <w:szCs w:val="20"/>
                <w:lang w:val="en-GB"/>
              </w:rPr>
              <w:t xml:space="preserve"> </w:t>
            </w:r>
            <w:r w:rsidRPr="00794A19">
              <w:rPr>
                <w:rFonts w:ascii="Arial" w:hAnsi="Arial" w:cs="Arial"/>
                <w:bCs/>
                <w:iCs/>
                <w:kern w:val="32"/>
                <w:sz w:val="20"/>
                <w:szCs w:val="20"/>
                <w:lang w:val="en-GB"/>
              </w:rPr>
              <w:t>In the invitation to Negotiations, the Contracting Entity will indicate the non-compliance of each Supplier’s Initial Tender with the requirements of the Procurement conditions (if any). The Supplier will have to provide clarifications on the discrepancy of the Initial Tender with the Final Tender</w:t>
            </w:r>
            <w:r w:rsidRPr="00794A19">
              <w:rPr>
                <w:rFonts w:ascii="Arial" w:hAnsi="Arial" w:cs="Arial"/>
                <w:bCs/>
                <w:iCs/>
                <w:caps/>
                <w:kern w:val="32"/>
                <w:sz w:val="20"/>
                <w:szCs w:val="20"/>
                <w:lang w:val="en-GB"/>
              </w:rPr>
              <w:t>.</w:t>
            </w:r>
          </w:p>
        </w:tc>
      </w:tr>
      <w:tr w:rsidR="007E1DB6" w:rsidRPr="00B673FF" w14:paraId="1D2F5126" w14:textId="77777777" w:rsidTr="2253F7F6">
        <w:trPr>
          <w:gridAfter w:val="1"/>
          <w:wAfter w:w="16" w:type="dxa"/>
        </w:trPr>
        <w:tc>
          <w:tcPr>
            <w:tcW w:w="1271" w:type="dxa"/>
          </w:tcPr>
          <w:p w14:paraId="0FA947A4" w14:textId="09A591F3" w:rsidR="007E1DB6" w:rsidRPr="00B673FF" w:rsidRDefault="00CC7275">
            <w:pPr>
              <w:rPr>
                <w:rFonts w:ascii="Arial" w:hAnsi="Arial" w:cs="Arial"/>
                <w:sz w:val="20"/>
                <w:szCs w:val="20"/>
              </w:rPr>
            </w:pPr>
            <w:r w:rsidRPr="00B673FF">
              <w:rPr>
                <w:rFonts w:ascii="Arial" w:hAnsi="Arial" w:cs="Arial"/>
                <w:sz w:val="20"/>
                <w:szCs w:val="20"/>
              </w:rPr>
              <w:t>12.</w:t>
            </w:r>
            <w:r w:rsidR="00794A19">
              <w:rPr>
                <w:rFonts w:ascii="Arial" w:hAnsi="Arial" w:cs="Arial"/>
                <w:sz w:val="20"/>
                <w:szCs w:val="20"/>
              </w:rPr>
              <w:t>4</w:t>
            </w:r>
            <w:r w:rsidRPr="00B673FF">
              <w:rPr>
                <w:rFonts w:ascii="Arial" w:hAnsi="Arial" w:cs="Arial"/>
                <w:sz w:val="20"/>
                <w:szCs w:val="20"/>
              </w:rPr>
              <w:t>.</w:t>
            </w:r>
          </w:p>
        </w:tc>
        <w:tc>
          <w:tcPr>
            <w:tcW w:w="6804" w:type="dxa"/>
            <w:gridSpan w:val="2"/>
          </w:tcPr>
          <w:p w14:paraId="6C2E1C3E" w14:textId="2FAF5989"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Perkantysis subjektas,</w:t>
            </w:r>
            <w:r w:rsidRPr="00B673FF">
              <w:rPr>
                <w:rFonts w:ascii="Arial" w:hAnsi="Arial" w:cs="Arial"/>
                <w:sz w:val="20"/>
                <w:szCs w:val="20"/>
              </w:rPr>
              <w:t xml:space="preserve"> </w:t>
            </w:r>
            <w:r w:rsidRPr="00B673FF">
              <w:rPr>
                <w:rFonts w:ascii="Arial" w:hAnsi="Arial" w:cs="Arial"/>
                <w:bCs/>
                <w:iCs/>
                <w:kern w:val="32"/>
                <w:sz w:val="20"/>
                <w:szCs w:val="20"/>
              </w:rPr>
              <w:t>vadovaujantis PĮ 58 straipsnio 5 dalimi, gali prašyti patikslinti, papildyti arba paaiškinti pateiktus ar trūkstamus dokumentus per jo nustatytą protingą terminą.</w:t>
            </w:r>
          </w:p>
        </w:tc>
        <w:tc>
          <w:tcPr>
            <w:tcW w:w="7194" w:type="dxa"/>
            <w:gridSpan w:val="2"/>
          </w:tcPr>
          <w:p w14:paraId="3FFE632B" w14:textId="56949FDE" w:rsidR="007E1DB6" w:rsidRPr="00B673FF" w:rsidRDefault="002E2FFC"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bCs/>
                <w:iCs/>
                <w:kern w:val="32"/>
                <w:sz w:val="20"/>
                <w:szCs w:val="20"/>
                <w:lang w:val="en-GB"/>
              </w:rPr>
              <w:t>In accordance with Article 58 (5) of LP, t</w:t>
            </w:r>
            <w:r w:rsidR="00F77AD0" w:rsidRPr="00B673FF">
              <w:rPr>
                <w:rFonts w:ascii="Arial" w:hAnsi="Arial" w:cs="Arial"/>
                <w:bCs/>
                <w:iCs/>
                <w:kern w:val="32"/>
                <w:sz w:val="20"/>
                <w:szCs w:val="20"/>
                <w:lang w:val="en-GB"/>
              </w:rPr>
              <w:t>he Contracting Entity may request clarification, supplementation or clarification of the submitted or missing documents within a reasonable time limit set by it.</w:t>
            </w:r>
          </w:p>
        </w:tc>
      </w:tr>
      <w:tr w:rsidR="007E1DB6" w:rsidRPr="00B673FF" w14:paraId="248BEF5C" w14:textId="77777777" w:rsidTr="2253F7F6">
        <w:trPr>
          <w:gridAfter w:val="1"/>
          <w:wAfter w:w="16" w:type="dxa"/>
        </w:trPr>
        <w:tc>
          <w:tcPr>
            <w:tcW w:w="1271" w:type="dxa"/>
          </w:tcPr>
          <w:p w14:paraId="3B48E131" w14:textId="73DC7F96" w:rsidR="007E1DB6" w:rsidRPr="00B673FF" w:rsidRDefault="00CC7275">
            <w:pPr>
              <w:rPr>
                <w:rFonts w:ascii="Arial" w:hAnsi="Arial" w:cs="Arial"/>
                <w:sz w:val="20"/>
                <w:szCs w:val="20"/>
              </w:rPr>
            </w:pPr>
            <w:r w:rsidRPr="00B673FF">
              <w:rPr>
                <w:rFonts w:ascii="Arial" w:hAnsi="Arial" w:cs="Arial"/>
                <w:sz w:val="20"/>
                <w:szCs w:val="20"/>
              </w:rPr>
              <w:t>13.</w:t>
            </w:r>
          </w:p>
        </w:tc>
        <w:tc>
          <w:tcPr>
            <w:tcW w:w="6804" w:type="dxa"/>
            <w:gridSpan w:val="2"/>
            <w:vAlign w:val="center"/>
          </w:tcPr>
          <w:p w14:paraId="75F3EC17" w14:textId="10618EAB" w:rsidR="007E1DB6" w:rsidRPr="00B673FF" w:rsidRDefault="00CC7275" w:rsidP="00585304">
            <w:pPr>
              <w:jc w:val="center"/>
              <w:rPr>
                <w:rFonts w:ascii="Arial" w:hAnsi="Arial" w:cs="Arial"/>
                <w:sz w:val="20"/>
                <w:szCs w:val="20"/>
              </w:rPr>
            </w:pPr>
            <w:bookmarkStart w:id="71" w:name="_Toc90619426"/>
            <w:r w:rsidRPr="00B673FF">
              <w:rPr>
                <w:rFonts w:ascii="Arial" w:hAnsi="Arial" w:cs="Arial"/>
                <w:b/>
                <w:bCs/>
                <w:sz w:val="20"/>
                <w:szCs w:val="20"/>
              </w:rPr>
              <w:t>DERYBOS</w:t>
            </w:r>
            <w:bookmarkEnd w:id="71"/>
          </w:p>
        </w:tc>
        <w:tc>
          <w:tcPr>
            <w:tcW w:w="7194" w:type="dxa"/>
            <w:gridSpan w:val="2"/>
            <w:vAlign w:val="center"/>
          </w:tcPr>
          <w:p w14:paraId="29B51FA6" w14:textId="63D8398F" w:rsidR="007E1DB6" w:rsidRPr="00B673FF" w:rsidRDefault="00247D41" w:rsidP="00247D41">
            <w:pPr>
              <w:pStyle w:val="ListParagraph"/>
              <w:tabs>
                <w:tab w:val="left" w:pos="567"/>
              </w:tabs>
              <w:spacing w:before="60" w:after="60"/>
              <w:ind w:left="0"/>
              <w:contextualSpacing w:val="0"/>
              <w:jc w:val="center"/>
              <w:rPr>
                <w:rFonts w:ascii="Arial" w:hAnsi="Arial" w:cs="Arial"/>
                <w:sz w:val="20"/>
                <w:szCs w:val="20"/>
                <w:lang w:val="en-GB"/>
              </w:rPr>
            </w:pPr>
            <w:bookmarkStart w:id="72" w:name="_Toc48931924"/>
            <w:r w:rsidRPr="00B673FF">
              <w:rPr>
                <w:rFonts w:ascii="Arial" w:hAnsi="Arial" w:cs="Arial"/>
                <w:b/>
                <w:bCs/>
                <w:sz w:val="20"/>
                <w:szCs w:val="20"/>
                <w:lang w:val="en-GB"/>
              </w:rPr>
              <w:t>NEGOTIATIONS</w:t>
            </w:r>
            <w:bookmarkEnd w:id="72"/>
          </w:p>
        </w:tc>
      </w:tr>
      <w:tr w:rsidR="00CC7275" w:rsidRPr="00B673FF" w14:paraId="4FCA7CB1" w14:textId="77777777" w:rsidTr="2253F7F6">
        <w:trPr>
          <w:gridAfter w:val="1"/>
          <w:wAfter w:w="16" w:type="dxa"/>
        </w:trPr>
        <w:tc>
          <w:tcPr>
            <w:tcW w:w="1271" w:type="dxa"/>
          </w:tcPr>
          <w:p w14:paraId="6D80AE9E" w14:textId="5A94DCF6" w:rsidR="00CC7275" w:rsidRPr="00B673FF" w:rsidRDefault="00CC7275">
            <w:pPr>
              <w:rPr>
                <w:rFonts w:ascii="Arial" w:hAnsi="Arial" w:cs="Arial"/>
                <w:sz w:val="20"/>
                <w:szCs w:val="20"/>
              </w:rPr>
            </w:pPr>
            <w:r w:rsidRPr="00B673FF">
              <w:rPr>
                <w:rFonts w:ascii="Arial" w:hAnsi="Arial" w:cs="Arial"/>
                <w:sz w:val="20"/>
                <w:szCs w:val="20"/>
              </w:rPr>
              <w:lastRenderedPageBreak/>
              <w:t>13.1.</w:t>
            </w:r>
          </w:p>
        </w:tc>
        <w:tc>
          <w:tcPr>
            <w:tcW w:w="6804" w:type="dxa"/>
            <w:gridSpan w:val="2"/>
          </w:tcPr>
          <w:p w14:paraId="7CB7CF11" w14:textId="571F8725" w:rsidR="00CC7275" w:rsidRPr="00B673FF" w:rsidRDefault="00CC7275" w:rsidP="00CC7275">
            <w:pPr>
              <w:jc w:val="both"/>
              <w:rPr>
                <w:rFonts w:ascii="Arial" w:hAnsi="Arial" w:cs="Arial"/>
                <w:sz w:val="20"/>
                <w:szCs w:val="20"/>
              </w:rPr>
            </w:pPr>
            <w:r w:rsidRPr="00B673FF">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eastAsia="lt-LT"/>
              </w:rPr>
              <w:t>Negotiations may be conducted during the meeting, by telephone and/or in an online conference, and/or by means of the Procurement.</w:t>
            </w:r>
          </w:p>
        </w:tc>
      </w:tr>
      <w:tr w:rsidR="00F8599C" w:rsidRPr="00B673FF" w14:paraId="1501BE09" w14:textId="77777777" w:rsidTr="2253F7F6">
        <w:trPr>
          <w:gridAfter w:val="1"/>
          <w:wAfter w:w="16" w:type="dxa"/>
        </w:trPr>
        <w:tc>
          <w:tcPr>
            <w:tcW w:w="1271" w:type="dxa"/>
          </w:tcPr>
          <w:p w14:paraId="0522AB48" w14:textId="6236D268" w:rsidR="00F8599C" w:rsidRPr="00B673FF" w:rsidRDefault="00F8599C" w:rsidP="00F8599C">
            <w:pPr>
              <w:rPr>
                <w:rFonts w:ascii="Arial" w:hAnsi="Arial" w:cs="Arial"/>
                <w:sz w:val="20"/>
                <w:szCs w:val="20"/>
              </w:rPr>
            </w:pPr>
            <w:r>
              <w:rPr>
                <w:rFonts w:ascii="Arial" w:hAnsi="Arial" w:cs="Arial"/>
                <w:sz w:val="20"/>
                <w:szCs w:val="20"/>
              </w:rPr>
              <w:t>13.2.</w:t>
            </w:r>
          </w:p>
        </w:tc>
        <w:tc>
          <w:tcPr>
            <w:tcW w:w="6804" w:type="dxa"/>
            <w:gridSpan w:val="2"/>
          </w:tcPr>
          <w:p w14:paraId="1E1191B2" w14:textId="7E5B0897"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Perkantysis subjektas prašo </w:t>
            </w:r>
            <w:r>
              <w:rPr>
                <w:rFonts w:ascii="Arial" w:hAnsi="Arial" w:cs="Arial"/>
                <w:sz w:val="20"/>
                <w:szCs w:val="20"/>
              </w:rPr>
              <w:t>Tiekėjo</w:t>
            </w:r>
            <w:r w:rsidRPr="00EB24E9">
              <w:rPr>
                <w:rFonts w:ascii="Arial" w:hAnsi="Arial" w:cs="Arial"/>
                <w:sz w:val="20"/>
                <w:szCs w:val="20"/>
              </w:rPr>
              <w:t xml:space="preserve"> patvirtinti apie savo dalyvavimą Derybose. Jei </w:t>
            </w:r>
            <w:r>
              <w:rPr>
                <w:rFonts w:ascii="Arial" w:hAnsi="Arial" w:cs="Arial"/>
                <w:sz w:val="20"/>
                <w:szCs w:val="20"/>
              </w:rPr>
              <w:t>Tiekėjas</w:t>
            </w:r>
            <w:r w:rsidRPr="00EB24E9">
              <w:rPr>
                <w:rFonts w:ascii="Arial" w:hAnsi="Arial" w:cs="Arial"/>
                <w:sz w:val="20"/>
                <w:szCs w:val="20"/>
              </w:rPr>
              <w:t xml:space="preserve"> nustatytu laiku dėl pagrįstų priežasčių negali atvykti derėtis, jis apie tai privalo informuoti Perkantįjį subjektą, kad būtų galima suderinti kitą Derybų datą. Jei </w:t>
            </w:r>
            <w:r>
              <w:rPr>
                <w:rFonts w:ascii="Arial" w:hAnsi="Arial" w:cs="Arial"/>
                <w:sz w:val="20"/>
                <w:szCs w:val="20"/>
              </w:rPr>
              <w:t>Tiekėjas</w:t>
            </w:r>
            <w:r w:rsidRPr="00EB24E9">
              <w:rPr>
                <w:rFonts w:ascii="Arial" w:hAnsi="Arial" w:cs="Arial"/>
                <w:sz w:val="20"/>
                <w:szCs w:val="20"/>
              </w:rPr>
              <w:t xml:space="preserve"> nepatvirtino savo dalyvavimo Derybose, nesuderino kitos Derybų datos arba nustatytu laiku į Derybas neatvyko, Perkantysis subjektas </w:t>
            </w:r>
            <w:r>
              <w:rPr>
                <w:rFonts w:ascii="Arial" w:hAnsi="Arial" w:cs="Arial"/>
                <w:sz w:val="20"/>
                <w:szCs w:val="20"/>
              </w:rPr>
              <w:t>Tiekėjo</w:t>
            </w:r>
            <w:r w:rsidRPr="00EB24E9">
              <w:rPr>
                <w:rFonts w:ascii="Arial" w:hAnsi="Arial" w:cs="Arial"/>
                <w:sz w:val="20"/>
                <w:szCs w:val="20"/>
              </w:rPr>
              <w:t xml:space="preserve"> Pirminį ir vėlesnius (jei tokių bus) pasiūlymą (-us) </w:t>
            </w:r>
            <w:r>
              <w:rPr>
                <w:rFonts w:ascii="Arial" w:hAnsi="Arial" w:cs="Arial"/>
                <w:sz w:val="20"/>
                <w:szCs w:val="20"/>
              </w:rPr>
              <w:t>laiko galutiniais.</w:t>
            </w:r>
            <w:r w:rsidRPr="00EB24E9">
              <w:rPr>
                <w:rFonts w:ascii="Arial" w:hAnsi="Arial" w:cs="Arial"/>
                <w:sz w:val="20"/>
                <w:szCs w:val="20"/>
              </w:rPr>
              <w:t xml:space="preserve">  </w:t>
            </w:r>
          </w:p>
        </w:tc>
        <w:tc>
          <w:tcPr>
            <w:tcW w:w="7194" w:type="dxa"/>
            <w:gridSpan w:val="2"/>
          </w:tcPr>
          <w:p w14:paraId="230F1768" w14:textId="05657521"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B352C7">
              <w:rPr>
                <w:rFonts w:ascii="Arial" w:hAnsi="Arial" w:cs="Arial"/>
                <w:sz w:val="20"/>
                <w:szCs w:val="20"/>
                <w:lang w:val="en-GB"/>
              </w:rPr>
              <w:t xml:space="preserve">The </w:t>
            </w:r>
            <w:r>
              <w:rPr>
                <w:rFonts w:ascii="Arial" w:hAnsi="Arial" w:cs="Arial"/>
                <w:sz w:val="20"/>
                <w:szCs w:val="20"/>
                <w:lang w:val="en-GB"/>
              </w:rPr>
              <w:t>Contracting Entity</w:t>
            </w:r>
            <w:r w:rsidRPr="00B352C7">
              <w:rPr>
                <w:rFonts w:ascii="Arial" w:hAnsi="Arial" w:cs="Arial"/>
                <w:sz w:val="20"/>
                <w:szCs w:val="20"/>
                <w:lang w:val="en-GB"/>
              </w:rPr>
              <w:t xml:space="preserve"> asks the Supplier to confirm its participation in the Negotiations. If the Supplier is unable to come to the negotiation at the specified time due to reasonable reasons, he must inform the </w:t>
            </w:r>
            <w:r>
              <w:rPr>
                <w:rFonts w:ascii="Arial" w:hAnsi="Arial" w:cs="Arial"/>
                <w:sz w:val="20"/>
                <w:szCs w:val="20"/>
                <w:lang w:val="en-GB"/>
              </w:rPr>
              <w:t>Contracting</w:t>
            </w:r>
            <w:r w:rsidRPr="00B352C7">
              <w:rPr>
                <w:rFonts w:ascii="Arial" w:hAnsi="Arial" w:cs="Arial"/>
                <w:sz w:val="20"/>
                <w:szCs w:val="20"/>
                <w:lang w:val="en-GB"/>
              </w:rPr>
              <w:t xml:space="preserve"> Entity about this, so that another date for the Negotiations can be arranged. If the Supplier has not confirmed its participation in the Negotiations, has not agreed on another date for the Negotiations or has not arrived at the Negotiations on time, the </w:t>
            </w:r>
            <w:r>
              <w:rPr>
                <w:rFonts w:ascii="Arial" w:hAnsi="Arial" w:cs="Arial"/>
                <w:sz w:val="20"/>
                <w:szCs w:val="20"/>
                <w:lang w:val="en-GB"/>
              </w:rPr>
              <w:t>Contracting</w:t>
            </w:r>
            <w:r w:rsidRPr="00B352C7">
              <w:rPr>
                <w:rFonts w:ascii="Arial" w:hAnsi="Arial" w:cs="Arial"/>
                <w:sz w:val="20"/>
                <w:szCs w:val="20"/>
                <w:lang w:val="en-GB"/>
              </w:rPr>
              <w:t xml:space="preserve"> Entity shall consider the Supplier's Initial and subsequent (if any) </w:t>
            </w:r>
            <w:r>
              <w:rPr>
                <w:rFonts w:ascii="Arial" w:hAnsi="Arial" w:cs="Arial"/>
                <w:sz w:val="20"/>
                <w:szCs w:val="20"/>
                <w:lang w:val="en-GB"/>
              </w:rPr>
              <w:t xml:space="preserve">Tender </w:t>
            </w:r>
            <w:r w:rsidRPr="00B352C7">
              <w:rPr>
                <w:rFonts w:ascii="Arial" w:hAnsi="Arial" w:cs="Arial"/>
                <w:sz w:val="20"/>
                <w:szCs w:val="20"/>
                <w:lang w:val="en-GB"/>
              </w:rPr>
              <w:t>(s) as final.</w:t>
            </w:r>
          </w:p>
        </w:tc>
      </w:tr>
      <w:tr w:rsidR="00F8599C" w:rsidRPr="00B673FF" w14:paraId="481A4D03" w14:textId="77777777" w:rsidTr="2253F7F6">
        <w:trPr>
          <w:gridAfter w:val="1"/>
          <w:wAfter w:w="16" w:type="dxa"/>
        </w:trPr>
        <w:tc>
          <w:tcPr>
            <w:tcW w:w="1271" w:type="dxa"/>
          </w:tcPr>
          <w:p w14:paraId="4A01C430" w14:textId="13B37640" w:rsidR="00F8599C" w:rsidRPr="00B673FF" w:rsidRDefault="00F8599C" w:rsidP="00F8599C">
            <w:pPr>
              <w:rPr>
                <w:rFonts w:ascii="Arial" w:hAnsi="Arial" w:cs="Arial"/>
                <w:sz w:val="20"/>
                <w:szCs w:val="20"/>
              </w:rPr>
            </w:pPr>
            <w:r>
              <w:rPr>
                <w:rFonts w:ascii="Arial" w:hAnsi="Arial" w:cs="Arial"/>
                <w:sz w:val="20"/>
                <w:szCs w:val="20"/>
              </w:rPr>
              <w:t>13.3.</w:t>
            </w:r>
          </w:p>
        </w:tc>
        <w:tc>
          <w:tcPr>
            <w:tcW w:w="6804" w:type="dxa"/>
            <w:gridSpan w:val="2"/>
          </w:tcPr>
          <w:p w14:paraId="40D041C0" w14:textId="204B3899" w:rsidR="00F8599C" w:rsidRPr="00B673FF" w:rsidRDefault="00F8599C" w:rsidP="00F8599C">
            <w:pPr>
              <w:jc w:val="both"/>
              <w:rPr>
                <w:rFonts w:ascii="Arial" w:hAnsi="Arial" w:cs="Arial"/>
                <w:sz w:val="20"/>
                <w:szCs w:val="20"/>
              </w:rPr>
            </w:pPr>
            <w:r w:rsidRPr="00EB24E9">
              <w:rPr>
                <w:rFonts w:ascii="Arial" w:hAnsi="Arial" w:cs="Arial"/>
                <w:sz w:val="20"/>
                <w:szCs w:val="20"/>
              </w:rPr>
              <w:t xml:space="preserve">Derybos bus vedamos lietuvių arba anglų kalba pagal </w:t>
            </w:r>
            <w:r>
              <w:rPr>
                <w:rFonts w:ascii="Arial" w:hAnsi="Arial" w:cs="Arial"/>
                <w:sz w:val="20"/>
                <w:szCs w:val="20"/>
              </w:rPr>
              <w:t>Tiekėjo</w:t>
            </w:r>
            <w:r w:rsidRPr="00EB24E9">
              <w:rPr>
                <w:rFonts w:ascii="Arial" w:hAnsi="Arial" w:cs="Arial"/>
                <w:sz w:val="20"/>
                <w:szCs w:val="20"/>
              </w:rPr>
              <w:t xml:space="preserve"> pasirinkimą.</w:t>
            </w:r>
          </w:p>
        </w:tc>
        <w:tc>
          <w:tcPr>
            <w:tcW w:w="7194" w:type="dxa"/>
            <w:gridSpan w:val="2"/>
          </w:tcPr>
          <w:p w14:paraId="10773433" w14:textId="00C7159C"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Negotiations will be conducted in Lithuanian or English according to the </w:t>
            </w:r>
            <w:r>
              <w:rPr>
                <w:rFonts w:ascii="Arial" w:hAnsi="Arial" w:cs="Arial"/>
                <w:sz w:val="20"/>
                <w:szCs w:val="20"/>
                <w:lang w:val="en-GB"/>
              </w:rPr>
              <w:t>Supplier</w:t>
            </w:r>
            <w:r w:rsidRPr="00A804AC">
              <w:rPr>
                <w:rFonts w:ascii="Arial" w:hAnsi="Arial" w:cs="Arial"/>
                <w:sz w:val="20"/>
                <w:szCs w:val="20"/>
                <w:lang w:val="en-GB"/>
              </w:rPr>
              <w:t>'s choice.</w:t>
            </w:r>
          </w:p>
        </w:tc>
      </w:tr>
      <w:tr w:rsidR="00CC7275" w:rsidRPr="00B673FF" w14:paraId="4C88D263" w14:textId="77777777" w:rsidTr="2253F7F6">
        <w:trPr>
          <w:gridAfter w:val="1"/>
          <w:wAfter w:w="16" w:type="dxa"/>
        </w:trPr>
        <w:tc>
          <w:tcPr>
            <w:tcW w:w="1271" w:type="dxa"/>
          </w:tcPr>
          <w:p w14:paraId="261E6FD0" w14:textId="443A171A" w:rsidR="00CC7275" w:rsidRPr="00B673FF" w:rsidRDefault="00CC7275">
            <w:pPr>
              <w:rPr>
                <w:rFonts w:ascii="Arial" w:hAnsi="Arial" w:cs="Arial"/>
                <w:sz w:val="20"/>
                <w:szCs w:val="20"/>
              </w:rPr>
            </w:pPr>
            <w:r w:rsidRPr="00B673FF">
              <w:rPr>
                <w:rFonts w:ascii="Arial" w:hAnsi="Arial" w:cs="Arial"/>
                <w:sz w:val="20"/>
                <w:szCs w:val="20"/>
              </w:rPr>
              <w:t>13.</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78B44C69" w14:textId="045A1FBC" w:rsidR="00CC7275" w:rsidRPr="00B673FF" w:rsidRDefault="00CC7275" w:rsidP="00CC7275">
            <w:pPr>
              <w:jc w:val="both"/>
              <w:rPr>
                <w:rFonts w:ascii="Arial" w:hAnsi="Arial" w:cs="Arial"/>
                <w:sz w:val="20"/>
                <w:szCs w:val="20"/>
              </w:rPr>
            </w:pPr>
            <w:r w:rsidRPr="00B673FF">
              <w:rPr>
                <w:rFonts w:ascii="Arial" w:hAnsi="Arial" w:cs="Arial"/>
                <w:sz w:val="20"/>
                <w:szCs w:val="20"/>
              </w:rPr>
              <w:t>Derybos vykdomos tokia tvarka:</w:t>
            </w:r>
          </w:p>
        </w:tc>
        <w:tc>
          <w:tcPr>
            <w:tcW w:w="7194" w:type="dxa"/>
            <w:gridSpan w:val="2"/>
          </w:tcPr>
          <w:p w14:paraId="37E44DC8" w14:textId="2F288ECD"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Negotiations are conducted in the following order:</w:t>
            </w:r>
          </w:p>
        </w:tc>
      </w:tr>
      <w:tr w:rsidR="00CC7275" w:rsidRPr="00B673FF" w14:paraId="1F0FF055" w14:textId="77777777" w:rsidTr="2253F7F6">
        <w:trPr>
          <w:gridAfter w:val="1"/>
          <w:wAfter w:w="16" w:type="dxa"/>
        </w:trPr>
        <w:tc>
          <w:tcPr>
            <w:tcW w:w="1271" w:type="dxa"/>
          </w:tcPr>
          <w:p w14:paraId="37FC0CE9" w14:textId="34764155" w:rsidR="00CC7275" w:rsidRPr="00B673FF" w:rsidRDefault="00CC7275">
            <w:pPr>
              <w:rPr>
                <w:rFonts w:ascii="Arial" w:hAnsi="Arial" w:cs="Arial"/>
                <w:sz w:val="20"/>
                <w:szCs w:val="20"/>
              </w:rPr>
            </w:pPr>
            <w:r w:rsidRPr="00B673FF">
              <w:rPr>
                <w:rFonts w:ascii="Arial" w:hAnsi="Arial" w:cs="Arial"/>
                <w:sz w:val="20"/>
                <w:szCs w:val="20"/>
              </w:rPr>
              <w:t>13.2.1.</w:t>
            </w:r>
          </w:p>
        </w:tc>
        <w:tc>
          <w:tcPr>
            <w:tcW w:w="6804" w:type="dxa"/>
            <w:gridSpan w:val="2"/>
          </w:tcPr>
          <w:p w14:paraId="5B882487" w14:textId="02417414" w:rsidR="00CC7275" w:rsidRPr="00B673FF" w:rsidRDefault="00CC7275" w:rsidP="00CC7275">
            <w:pPr>
              <w:jc w:val="both"/>
              <w:rPr>
                <w:rFonts w:ascii="Arial" w:hAnsi="Arial" w:cs="Arial"/>
                <w:sz w:val="20"/>
                <w:szCs w:val="20"/>
              </w:rPr>
            </w:pPr>
            <w:r w:rsidRPr="00B673FF">
              <w:rPr>
                <w:rFonts w:ascii="Arial" w:hAnsi="Arial" w:cs="Arial"/>
                <w:sz w:val="20"/>
                <w:szCs w:val="20"/>
              </w:rPr>
              <w:t>Įvertinusi Pirminius pasiūlymus, Komisija nedelsdama CVP IS priemonėmis išsiunčia Tiekėjams</w:t>
            </w:r>
            <w:r w:rsidR="00F8599C">
              <w:rPr>
                <w:rFonts w:ascii="Arial" w:hAnsi="Arial" w:cs="Arial"/>
                <w:sz w:val="20"/>
                <w:szCs w:val="20"/>
              </w:rPr>
              <w:t xml:space="preserve"> </w:t>
            </w:r>
            <w:r w:rsidRPr="00B673FF">
              <w:rPr>
                <w:rFonts w:ascii="Arial" w:hAnsi="Arial" w:cs="Arial"/>
                <w:sz w:val="20"/>
                <w:szCs w:val="20"/>
              </w:rPr>
              <w:t xml:space="preserve"> pakvietimus į Derybas. Tikslus Derybų laikas ir vieta nurodomi kvietime;</w:t>
            </w:r>
          </w:p>
        </w:tc>
        <w:tc>
          <w:tcPr>
            <w:tcW w:w="7194" w:type="dxa"/>
            <w:gridSpan w:val="2"/>
          </w:tcPr>
          <w:p w14:paraId="10EE3FBD" w14:textId="240EE3C8"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After evaluating the Initial </w:t>
            </w:r>
            <w:r w:rsidR="00F6072F" w:rsidRPr="00B673FF">
              <w:rPr>
                <w:rFonts w:ascii="Arial" w:hAnsi="Arial" w:cs="Arial"/>
                <w:sz w:val="20"/>
                <w:szCs w:val="20"/>
                <w:lang w:val="en-GB"/>
              </w:rPr>
              <w:t>Tenders</w:t>
            </w:r>
            <w:r w:rsidRPr="00B673FF">
              <w:rPr>
                <w:rFonts w:ascii="Arial" w:hAnsi="Arial" w:cs="Arial"/>
                <w:sz w:val="20"/>
                <w:szCs w:val="20"/>
                <w:lang w:val="en-GB"/>
              </w:rPr>
              <w:t>, the Commission shall immediately send invitations to Negotiations to the Suppliers</w:t>
            </w:r>
            <w:r w:rsidR="00F8599C">
              <w:rPr>
                <w:rFonts w:ascii="Arial" w:hAnsi="Arial" w:cs="Arial"/>
                <w:sz w:val="20"/>
                <w:szCs w:val="20"/>
                <w:lang w:val="en-GB"/>
              </w:rPr>
              <w:t xml:space="preserve"> </w:t>
            </w:r>
            <w:r w:rsidR="00F6072F" w:rsidRPr="00B673FF">
              <w:rPr>
                <w:rFonts w:ascii="Arial" w:hAnsi="Arial" w:cs="Arial"/>
                <w:sz w:val="20"/>
                <w:szCs w:val="20"/>
                <w:lang w:val="en-GB"/>
              </w:rPr>
              <w:t>via</w:t>
            </w:r>
            <w:r w:rsidRPr="00B673FF">
              <w:rPr>
                <w:rFonts w:ascii="Arial" w:hAnsi="Arial" w:cs="Arial"/>
                <w:sz w:val="20"/>
                <w:szCs w:val="20"/>
                <w:lang w:val="en-GB"/>
              </w:rPr>
              <w:t xml:space="preserve"> CPP IS. The exact time and place of the negotiations shall be specified in the invitation;</w:t>
            </w:r>
          </w:p>
        </w:tc>
      </w:tr>
      <w:tr w:rsidR="00CC7275" w:rsidRPr="00B673FF" w14:paraId="5D4F7CB2" w14:textId="77777777" w:rsidTr="2253F7F6">
        <w:trPr>
          <w:gridAfter w:val="1"/>
          <w:wAfter w:w="16" w:type="dxa"/>
        </w:trPr>
        <w:tc>
          <w:tcPr>
            <w:tcW w:w="1271" w:type="dxa"/>
          </w:tcPr>
          <w:p w14:paraId="4183A8F9" w14:textId="5021912B" w:rsidR="00CC7275" w:rsidRPr="00B673FF" w:rsidRDefault="00CC7275">
            <w:pPr>
              <w:rPr>
                <w:rFonts w:ascii="Arial" w:hAnsi="Arial" w:cs="Arial"/>
                <w:sz w:val="20"/>
                <w:szCs w:val="20"/>
              </w:rPr>
            </w:pPr>
            <w:r w:rsidRPr="00B673FF">
              <w:rPr>
                <w:rFonts w:ascii="Arial" w:hAnsi="Arial" w:cs="Arial"/>
                <w:sz w:val="20"/>
                <w:szCs w:val="20"/>
              </w:rPr>
              <w:t>13.2.2.</w:t>
            </w:r>
          </w:p>
        </w:tc>
        <w:tc>
          <w:tcPr>
            <w:tcW w:w="6804" w:type="dxa"/>
            <w:gridSpan w:val="2"/>
          </w:tcPr>
          <w:p w14:paraId="72F625DB" w14:textId="67D73A6D" w:rsidR="00CC7275" w:rsidRPr="00B673FF" w:rsidRDefault="00CC7275" w:rsidP="00CC7275">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F8599C">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F8599C">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F8599C">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7904CDB"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F8599C">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F8599C">
              <w:rPr>
                <w:rFonts w:ascii="Arial" w:hAnsi="Arial" w:cs="Arial"/>
                <w:color w:val="000000"/>
                <w:sz w:val="20"/>
                <w:szCs w:val="20"/>
                <w:lang w:val="en-GB"/>
              </w:rPr>
              <w:t>SPC</w:t>
            </w:r>
            <w:r w:rsidRPr="00B673FF">
              <w:rPr>
                <w:rFonts w:ascii="Arial" w:hAnsi="Arial" w:cs="Arial"/>
                <w:color w:val="000000"/>
                <w:sz w:val="20"/>
                <w:szCs w:val="20"/>
                <w:lang w:val="en-GB"/>
              </w:rPr>
              <w:t xml:space="preserve">, the criteria and procedure for the evaluation of the Tenders, the final result of the Negotiations recorded in the Negotiation </w:t>
            </w:r>
            <w:r w:rsidR="00F6072F" w:rsidRPr="00B673FF">
              <w:rPr>
                <w:rFonts w:ascii="Arial" w:hAnsi="Arial" w:cs="Arial"/>
                <w:color w:val="000000"/>
                <w:sz w:val="20"/>
                <w:szCs w:val="20"/>
                <w:lang w:val="en-GB"/>
              </w:rPr>
              <w:t>m</w:t>
            </w:r>
            <w:r w:rsidRPr="00B673FF">
              <w:rPr>
                <w:rFonts w:ascii="Arial" w:hAnsi="Arial" w:cs="Arial"/>
                <w:color w:val="000000"/>
                <w:sz w:val="20"/>
                <w:szCs w:val="20"/>
                <w:lang w:val="en-GB"/>
              </w:rPr>
              <w:t>inutes or the Final Tenders submitted after the Negotiations</w:t>
            </w:r>
            <w:r w:rsidR="00F8599C">
              <w:rPr>
                <w:rFonts w:ascii="Arial" w:hAnsi="Arial" w:cs="Arial"/>
                <w:color w:val="000000"/>
                <w:sz w:val="20"/>
                <w:szCs w:val="20"/>
                <w:lang w:val="en-GB"/>
              </w:rPr>
              <w:t>. The scope of the Negotiations is defined in the SPC;</w:t>
            </w:r>
          </w:p>
        </w:tc>
      </w:tr>
      <w:tr w:rsidR="00F8599C" w:rsidRPr="00B673FF" w14:paraId="2D7B4FDD" w14:textId="77777777" w:rsidTr="2253F7F6">
        <w:trPr>
          <w:gridAfter w:val="1"/>
          <w:wAfter w:w="16" w:type="dxa"/>
        </w:trPr>
        <w:tc>
          <w:tcPr>
            <w:tcW w:w="1271" w:type="dxa"/>
          </w:tcPr>
          <w:p w14:paraId="524BD3DF" w14:textId="1852F0B3" w:rsidR="00F8599C" w:rsidRPr="00B673FF" w:rsidRDefault="00F8599C" w:rsidP="00F8599C">
            <w:pPr>
              <w:rPr>
                <w:rFonts w:ascii="Arial" w:hAnsi="Arial" w:cs="Arial"/>
                <w:sz w:val="20"/>
                <w:szCs w:val="20"/>
              </w:rPr>
            </w:pPr>
            <w:r>
              <w:rPr>
                <w:rFonts w:ascii="Arial" w:hAnsi="Arial" w:cs="Arial"/>
                <w:sz w:val="20"/>
                <w:szCs w:val="20"/>
              </w:rPr>
              <w:t>13.2.3.</w:t>
            </w:r>
          </w:p>
        </w:tc>
        <w:tc>
          <w:tcPr>
            <w:tcW w:w="6804" w:type="dxa"/>
            <w:gridSpan w:val="2"/>
          </w:tcPr>
          <w:p w14:paraId="420C0554" w14:textId="6722297E" w:rsidR="00F8599C" w:rsidRPr="00B673FF" w:rsidRDefault="00F8599C" w:rsidP="00F8599C">
            <w:pPr>
              <w:jc w:val="both"/>
              <w:rPr>
                <w:rFonts w:ascii="Arial" w:hAnsi="Arial" w:cs="Arial"/>
                <w:sz w:val="20"/>
                <w:szCs w:val="20"/>
              </w:rPr>
            </w:pPr>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p>
        </w:tc>
        <w:tc>
          <w:tcPr>
            <w:tcW w:w="7194" w:type="dxa"/>
            <w:gridSpan w:val="2"/>
          </w:tcPr>
          <w:p w14:paraId="62352FE5" w14:textId="5A293566" w:rsidR="00F8599C" w:rsidRPr="00B673FF" w:rsidRDefault="00F8599C" w:rsidP="00F8599C">
            <w:pPr>
              <w:pStyle w:val="ListParagraph"/>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period of time.</w:t>
            </w:r>
          </w:p>
        </w:tc>
      </w:tr>
      <w:tr w:rsidR="00CC7275" w:rsidRPr="00B673FF" w14:paraId="50C31807" w14:textId="77777777" w:rsidTr="2253F7F6">
        <w:trPr>
          <w:gridAfter w:val="1"/>
          <w:wAfter w:w="16" w:type="dxa"/>
        </w:trPr>
        <w:tc>
          <w:tcPr>
            <w:tcW w:w="1271" w:type="dxa"/>
          </w:tcPr>
          <w:p w14:paraId="4D6F956D" w14:textId="4C369A56" w:rsidR="00CC7275" w:rsidRPr="00B673FF" w:rsidRDefault="00CC7275">
            <w:pPr>
              <w:rPr>
                <w:rFonts w:ascii="Arial" w:hAnsi="Arial" w:cs="Arial"/>
                <w:sz w:val="20"/>
                <w:szCs w:val="20"/>
              </w:rPr>
            </w:pPr>
            <w:r w:rsidRPr="00B673FF">
              <w:rPr>
                <w:rFonts w:ascii="Arial" w:hAnsi="Arial" w:cs="Arial"/>
                <w:sz w:val="20"/>
                <w:szCs w:val="20"/>
              </w:rPr>
              <w:t>13.2</w:t>
            </w:r>
            <w:r w:rsidR="00F8599C">
              <w:rPr>
                <w:rFonts w:ascii="Arial" w:hAnsi="Arial" w:cs="Arial"/>
                <w:sz w:val="20"/>
                <w:szCs w:val="20"/>
              </w:rPr>
              <w:t>.4</w:t>
            </w:r>
            <w:r w:rsidRPr="00B673FF">
              <w:rPr>
                <w:rFonts w:ascii="Arial" w:hAnsi="Arial" w:cs="Arial"/>
                <w:sz w:val="20"/>
                <w:szCs w:val="20"/>
              </w:rPr>
              <w:t>.</w:t>
            </w:r>
          </w:p>
        </w:tc>
        <w:tc>
          <w:tcPr>
            <w:tcW w:w="6804" w:type="dxa"/>
            <w:gridSpan w:val="2"/>
          </w:tcPr>
          <w:p w14:paraId="4CC44B7E" w14:textId="3AB25FED" w:rsidR="00CC7275" w:rsidRPr="00B673FF" w:rsidRDefault="00CC7275" w:rsidP="00CC7275">
            <w:pPr>
              <w:jc w:val="both"/>
              <w:rPr>
                <w:rFonts w:ascii="Arial" w:hAnsi="Arial" w:cs="Arial"/>
                <w:sz w:val="20"/>
                <w:szCs w:val="20"/>
              </w:rPr>
            </w:pPr>
            <w:r w:rsidRPr="00B673FF">
              <w:rPr>
                <w:rFonts w:ascii="Arial" w:hAnsi="Arial" w:cs="Arial"/>
                <w:sz w:val="20"/>
                <w:szCs w:val="20"/>
              </w:rPr>
              <w:t>Tuo atveju, kai surašomas Derybų protokolas, jį pasirašo Komisijos</w:t>
            </w:r>
            <w:r w:rsidR="00447F64">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CC7275" w:rsidRPr="00B673FF" w:rsidRDefault="00247D41" w:rsidP="008A3454">
            <w:pPr>
              <w:pStyle w:val="ListParagraph"/>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In the event that the Negotiation </w:t>
            </w:r>
            <w:r w:rsidR="00F6072F" w:rsidRPr="00B673FF">
              <w:rPr>
                <w:rFonts w:ascii="Arial" w:hAnsi="Arial" w:cs="Arial"/>
                <w:sz w:val="20"/>
                <w:szCs w:val="20"/>
                <w:lang w:val="en-GB"/>
              </w:rPr>
              <w:t>m</w:t>
            </w:r>
            <w:r w:rsidRPr="00B673FF">
              <w:rPr>
                <w:rFonts w:ascii="Arial" w:hAnsi="Arial" w:cs="Arial"/>
                <w:sz w:val="20"/>
                <w:szCs w:val="20"/>
                <w:lang w:val="en-GB"/>
              </w:rPr>
              <w:t xml:space="preserve">inutes are drawn up, they shall be signed by the </w:t>
            </w:r>
            <w:r w:rsidR="00FC42B7">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5418B9" w:rsidRPr="00B673FF" w14:paraId="78133D63" w14:textId="77777777" w:rsidTr="2253F7F6">
        <w:trPr>
          <w:gridAfter w:val="1"/>
          <w:wAfter w:w="16" w:type="dxa"/>
        </w:trPr>
        <w:tc>
          <w:tcPr>
            <w:tcW w:w="1271" w:type="dxa"/>
          </w:tcPr>
          <w:p w14:paraId="249A4B2C" w14:textId="7A598411" w:rsidR="005418B9" w:rsidRPr="00B673FF" w:rsidRDefault="005418B9" w:rsidP="005418B9">
            <w:pPr>
              <w:rPr>
                <w:rFonts w:ascii="Arial" w:hAnsi="Arial" w:cs="Arial"/>
                <w:sz w:val="20"/>
                <w:szCs w:val="20"/>
              </w:rPr>
            </w:pPr>
            <w:r>
              <w:rPr>
                <w:rFonts w:ascii="Arial" w:hAnsi="Arial" w:cs="Arial"/>
                <w:sz w:val="20"/>
                <w:szCs w:val="20"/>
              </w:rPr>
              <w:t>13.3</w:t>
            </w:r>
          </w:p>
        </w:tc>
        <w:tc>
          <w:tcPr>
            <w:tcW w:w="6804" w:type="dxa"/>
            <w:gridSpan w:val="2"/>
          </w:tcPr>
          <w:p w14:paraId="4E429C5E" w14:textId="6518723C" w:rsidR="005418B9" w:rsidRPr="00B673FF" w:rsidRDefault="005418B9" w:rsidP="005418B9">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6C75A3A1" w14:textId="2CE37EA9" w:rsidR="005418B9" w:rsidRPr="00B673FF" w:rsidRDefault="005418B9" w:rsidP="005418B9">
            <w:pPr>
              <w:pStyle w:val="ListParagraph"/>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CC7275" w:rsidRPr="00B673FF" w14:paraId="33E723BB" w14:textId="77777777" w:rsidTr="2253F7F6">
        <w:trPr>
          <w:gridAfter w:val="1"/>
          <w:wAfter w:w="16" w:type="dxa"/>
        </w:trPr>
        <w:tc>
          <w:tcPr>
            <w:tcW w:w="1271" w:type="dxa"/>
          </w:tcPr>
          <w:p w14:paraId="7B3058FC" w14:textId="62067265" w:rsidR="00CC7275" w:rsidRPr="00B673FF" w:rsidRDefault="00CC7275">
            <w:pPr>
              <w:rPr>
                <w:rFonts w:ascii="Arial" w:hAnsi="Arial" w:cs="Arial"/>
                <w:sz w:val="20"/>
                <w:szCs w:val="20"/>
              </w:rPr>
            </w:pPr>
            <w:r w:rsidRPr="00B673FF">
              <w:rPr>
                <w:rFonts w:ascii="Arial" w:hAnsi="Arial" w:cs="Arial"/>
                <w:sz w:val="20"/>
                <w:szCs w:val="20"/>
              </w:rPr>
              <w:t>13.</w:t>
            </w:r>
            <w:r w:rsidR="005418B9">
              <w:rPr>
                <w:rFonts w:ascii="Arial" w:hAnsi="Arial" w:cs="Arial"/>
                <w:sz w:val="20"/>
                <w:szCs w:val="20"/>
              </w:rPr>
              <w:t>4</w:t>
            </w:r>
            <w:r w:rsidRPr="00B673FF">
              <w:rPr>
                <w:rFonts w:ascii="Arial" w:hAnsi="Arial" w:cs="Arial"/>
                <w:sz w:val="20"/>
                <w:szCs w:val="20"/>
              </w:rPr>
              <w:t>.</w:t>
            </w:r>
          </w:p>
        </w:tc>
        <w:tc>
          <w:tcPr>
            <w:tcW w:w="6804" w:type="dxa"/>
            <w:gridSpan w:val="2"/>
          </w:tcPr>
          <w:p w14:paraId="08D2C1AC" w14:textId="7AF71B6B" w:rsidR="00CC7275" w:rsidRPr="00B673FF" w:rsidRDefault="00F8599C" w:rsidP="00CC7275">
            <w:pPr>
              <w:jc w:val="both"/>
              <w:rPr>
                <w:rFonts w:ascii="Arial" w:hAnsi="Arial" w:cs="Arial"/>
                <w:sz w:val="20"/>
                <w:szCs w:val="20"/>
              </w:rPr>
            </w:pPr>
            <w:r w:rsidRPr="00F8599C">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185C9C5C" w14:textId="17CBA884" w:rsidR="00CC7275" w:rsidRPr="00B673FF" w:rsidRDefault="00F8599C" w:rsidP="008A3454">
            <w:pPr>
              <w:pStyle w:val="ListParagraph"/>
              <w:tabs>
                <w:tab w:val="left" w:pos="142"/>
                <w:tab w:val="left" w:pos="567"/>
              </w:tabs>
              <w:ind w:left="0"/>
              <w:jc w:val="both"/>
              <w:rPr>
                <w:rFonts w:ascii="Arial" w:hAnsi="Arial" w:cs="Arial"/>
                <w:sz w:val="20"/>
                <w:szCs w:val="20"/>
                <w:lang w:val="en-GB"/>
              </w:rPr>
            </w:pPr>
            <w:r w:rsidRPr="00F8599C">
              <w:rPr>
                <w:rFonts w:ascii="Arial" w:hAnsi="Arial" w:cs="Arial"/>
                <w:sz w:val="20"/>
                <w:szCs w:val="20"/>
                <w:lang w:val="en-GB"/>
              </w:rPr>
              <w:t xml:space="preserve">When the Contracting Entity decides to complete the </w:t>
            </w:r>
            <w:r>
              <w:rPr>
                <w:rFonts w:ascii="Arial" w:hAnsi="Arial" w:cs="Arial"/>
                <w:sz w:val="20"/>
                <w:szCs w:val="20"/>
                <w:lang w:val="en-GB"/>
              </w:rPr>
              <w:t>N</w:t>
            </w:r>
            <w:r w:rsidRPr="00F8599C">
              <w:rPr>
                <w:rFonts w:ascii="Arial" w:hAnsi="Arial" w:cs="Arial"/>
                <w:sz w:val="20"/>
                <w:szCs w:val="20"/>
                <w:lang w:val="en-GB"/>
              </w:rPr>
              <w:t>egotiation,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E15CBA" w:rsidRPr="00B673FF" w14:paraId="0B028219" w14:textId="77777777" w:rsidTr="2253F7F6">
        <w:trPr>
          <w:gridAfter w:val="1"/>
          <w:wAfter w:w="16" w:type="dxa"/>
        </w:trPr>
        <w:tc>
          <w:tcPr>
            <w:tcW w:w="1271" w:type="dxa"/>
          </w:tcPr>
          <w:p w14:paraId="4F5B7087" w14:textId="1A9DC73C" w:rsidR="00E15CBA" w:rsidRPr="00B673FF" w:rsidRDefault="00E15CBA" w:rsidP="00E15CBA">
            <w:pPr>
              <w:rPr>
                <w:rFonts w:ascii="Arial" w:hAnsi="Arial" w:cs="Arial"/>
                <w:sz w:val="20"/>
                <w:szCs w:val="20"/>
              </w:rPr>
            </w:pPr>
            <w:r>
              <w:rPr>
                <w:rFonts w:ascii="Arial" w:hAnsi="Arial" w:cs="Arial"/>
                <w:sz w:val="20"/>
                <w:szCs w:val="20"/>
              </w:rPr>
              <w:lastRenderedPageBreak/>
              <w:t>13.5.</w:t>
            </w:r>
          </w:p>
        </w:tc>
        <w:tc>
          <w:tcPr>
            <w:tcW w:w="6804" w:type="dxa"/>
            <w:gridSpan w:val="2"/>
          </w:tcPr>
          <w:p w14:paraId="01F8D2BF" w14:textId="248E809F" w:rsidR="00E15CBA" w:rsidRPr="00E15CBA" w:rsidRDefault="00E15CBA" w:rsidP="00E15CBA">
            <w:pPr>
              <w:pStyle w:val="ListParagraph"/>
              <w:tabs>
                <w:tab w:val="left" w:pos="567"/>
                <w:tab w:val="left" w:pos="709"/>
              </w:tabs>
              <w:ind w:left="0"/>
              <w:jc w:val="both"/>
              <w:rPr>
                <w:rFonts w:ascii="Arial" w:hAnsi="Arial" w:cs="Arial"/>
                <w:sz w:val="20"/>
                <w:szCs w:val="20"/>
              </w:rPr>
            </w:pPr>
            <w:r w:rsidRPr="00E15CBA">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41B9ABD9" w14:textId="09E9219E" w:rsidR="00E15CBA" w:rsidRPr="00E15CBA" w:rsidRDefault="00E15CBA" w:rsidP="00E15CBA">
            <w:pPr>
              <w:pStyle w:val="ListParagraph"/>
              <w:tabs>
                <w:tab w:val="left" w:pos="567"/>
              </w:tabs>
              <w:spacing w:before="60" w:after="60"/>
              <w:ind w:left="0"/>
              <w:contextualSpacing w:val="0"/>
              <w:jc w:val="both"/>
              <w:rPr>
                <w:rFonts w:ascii="Arial" w:hAnsi="Arial" w:cs="Arial"/>
                <w:sz w:val="20"/>
                <w:szCs w:val="20"/>
                <w:lang w:val="en-GB"/>
              </w:rPr>
            </w:pPr>
            <w:r w:rsidRPr="00E15CBA">
              <w:rPr>
                <w:rFonts w:ascii="Arial" w:hAnsi="Arial" w:cs="Arial"/>
                <w:sz w:val="20"/>
                <w:szCs w:val="20"/>
                <w:lang w:val="en-GB"/>
              </w:rPr>
              <w:t>The deadline for submission of the Final Tenders will be determined after the Negotiations and each Supplier who has submitted the Initial Tender will be informed about it by the means by which the Procurement is carried out.</w:t>
            </w:r>
          </w:p>
        </w:tc>
      </w:tr>
      <w:tr w:rsidR="00CC7275" w:rsidRPr="00B673FF" w14:paraId="57E73002" w14:textId="77777777" w:rsidTr="2253F7F6">
        <w:trPr>
          <w:gridAfter w:val="1"/>
          <w:wAfter w:w="16" w:type="dxa"/>
        </w:trPr>
        <w:tc>
          <w:tcPr>
            <w:tcW w:w="1271" w:type="dxa"/>
          </w:tcPr>
          <w:p w14:paraId="45527A26" w14:textId="14B26372" w:rsidR="00CC7275" w:rsidRPr="00B673FF" w:rsidRDefault="00CC7275">
            <w:pPr>
              <w:rPr>
                <w:rFonts w:ascii="Arial" w:hAnsi="Arial" w:cs="Arial"/>
                <w:sz w:val="20"/>
                <w:szCs w:val="20"/>
              </w:rPr>
            </w:pPr>
            <w:r w:rsidRPr="00B673FF">
              <w:rPr>
                <w:rFonts w:ascii="Arial" w:hAnsi="Arial" w:cs="Arial"/>
                <w:sz w:val="20"/>
                <w:szCs w:val="20"/>
              </w:rPr>
              <w:t>13.</w:t>
            </w:r>
            <w:r w:rsidR="00E15CBA">
              <w:rPr>
                <w:rFonts w:ascii="Arial" w:hAnsi="Arial" w:cs="Arial"/>
                <w:sz w:val="20"/>
                <w:szCs w:val="20"/>
              </w:rPr>
              <w:t>6</w:t>
            </w:r>
            <w:r w:rsidRPr="00B673FF">
              <w:rPr>
                <w:rFonts w:ascii="Arial" w:hAnsi="Arial" w:cs="Arial"/>
                <w:sz w:val="20"/>
                <w:szCs w:val="20"/>
              </w:rPr>
              <w:t>.</w:t>
            </w:r>
          </w:p>
        </w:tc>
        <w:tc>
          <w:tcPr>
            <w:tcW w:w="6804" w:type="dxa"/>
            <w:gridSpan w:val="2"/>
          </w:tcPr>
          <w:p w14:paraId="0824ED02" w14:textId="4347D640" w:rsidR="00CC7275" w:rsidRPr="00B673FF" w:rsidRDefault="00CC7275" w:rsidP="00CC7275">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CC7275" w:rsidRPr="00B673FF" w:rsidRDefault="00247D41" w:rsidP="00CB26C8">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Initial Tender submitted by the Supplier who submitted the Initial </w:t>
            </w:r>
            <w:r w:rsidR="007C3A21" w:rsidRPr="00B673FF">
              <w:rPr>
                <w:rFonts w:ascii="Arial" w:hAnsi="Arial" w:cs="Arial"/>
                <w:sz w:val="20"/>
                <w:szCs w:val="20"/>
                <w:lang w:val="en-GB"/>
              </w:rPr>
              <w:t>Tender</w:t>
            </w:r>
            <w:r w:rsidRPr="00B673FF">
              <w:rPr>
                <w:rFonts w:ascii="Arial" w:hAnsi="Arial" w:cs="Arial"/>
                <w:sz w:val="20"/>
                <w:szCs w:val="20"/>
                <w:lang w:val="en-GB"/>
              </w:rPr>
              <w:t xml:space="preserve"> but </w:t>
            </w:r>
            <w:r w:rsidR="007C3A21" w:rsidRPr="00B673FF">
              <w:rPr>
                <w:rFonts w:ascii="Arial" w:hAnsi="Arial" w:cs="Arial"/>
                <w:sz w:val="20"/>
                <w:szCs w:val="20"/>
                <w:lang w:val="en-GB"/>
              </w:rPr>
              <w:t>have</w:t>
            </w:r>
            <w:r w:rsidRPr="00B673FF">
              <w:rPr>
                <w:rFonts w:ascii="Arial" w:hAnsi="Arial" w:cs="Arial"/>
                <w:sz w:val="20"/>
                <w:szCs w:val="20"/>
                <w:lang w:val="en-GB"/>
              </w:rPr>
              <w:t xml:space="preserve"> not participate</w:t>
            </w:r>
            <w:r w:rsidR="007C3A21" w:rsidRPr="00B673FF">
              <w:rPr>
                <w:rFonts w:ascii="Arial" w:hAnsi="Arial" w:cs="Arial"/>
                <w:sz w:val="20"/>
                <w:szCs w:val="20"/>
                <w:lang w:val="en-GB"/>
              </w:rPr>
              <w:t>d</w:t>
            </w:r>
            <w:r w:rsidRPr="00B673FF">
              <w:rPr>
                <w:rFonts w:ascii="Arial" w:hAnsi="Arial" w:cs="Arial"/>
                <w:sz w:val="20"/>
                <w:szCs w:val="20"/>
                <w:lang w:val="en-GB"/>
              </w:rPr>
              <w:t xml:space="preserve"> in the Negotiations or did not submit the Final </w:t>
            </w:r>
            <w:r w:rsidR="007C3A21" w:rsidRPr="00B673FF">
              <w:rPr>
                <w:rFonts w:ascii="Arial" w:hAnsi="Arial" w:cs="Arial"/>
                <w:sz w:val="20"/>
                <w:szCs w:val="20"/>
                <w:lang w:val="en-GB"/>
              </w:rPr>
              <w:t>Tender</w:t>
            </w:r>
            <w:r w:rsidRPr="00B673FF">
              <w:rPr>
                <w:rFonts w:ascii="Arial" w:hAnsi="Arial" w:cs="Arial"/>
                <w:sz w:val="20"/>
                <w:szCs w:val="20"/>
                <w:lang w:val="en-GB"/>
              </w:rPr>
              <w:t xml:space="preserve">, will be considered as the Final </w:t>
            </w:r>
            <w:r w:rsidR="007C3A21" w:rsidRPr="00B673FF">
              <w:rPr>
                <w:rFonts w:ascii="Arial" w:hAnsi="Arial" w:cs="Arial"/>
                <w:sz w:val="20"/>
                <w:szCs w:val="20"/>
                <w:lang w:val="en-GB"/>
              </w:rPr>
              <w:t>Tender</w:t>
            </w:r>
            <w:r w:rsidRPr="00B673FF">
              <w:rPr>
                <w:rFonts w:ascii="Arial" w:hAnsi="Arial" w:cs="Arial"/>
                <w:sz w:val="20"/>
                <w:szCs w:val="20"/>
                <w:lang w:val="en-GB"/>
              </w:rPr>
              <w:t>.</w:t>
            </w:r>
          </w:p>
        </w:tc>
      </w:tr>
      <w:tr w:rsidR="00CC7275" w:rsidRPr="00B673FF" w14:paraId="1DD99D06" w14:textId="77777777" w:rsidTr="2253F7F6">
        <w:trPr>
          <w:gridAfter w:val="1"/>
          <w:wAfter w:w="16" w:type="dxa"/>
        </w:trPr>
        <w:tc>
          <w:tcPr>
            <w:tcW w:w="1271" w:type="dxa"/>
          </w:tcPr>
          <w:p w14:paraId="5B29B163" w14:textId="448C5B48" w:rsidR="00CC7275" w:rsidRPr="00B673FF" w:rsidRDefault="003A6AD8">
            <w:pPr>
              <w:rPr>
                <w:rFonts w:ascii="Arial" w:hAnsi="Arial" w:cs="Arial"/>
                <w:sz w:val="20"/>
                <w:szCs w:val="20"/>
              </w:rPr>
            </w:pPr>
            <w:r w:rsidRPr="00B673FF">
              <w:rPr>
                <w:rFonts w:ascii="Arial" w:hAnsi="Arial" w:cs="Arial"/>
                <w:sz w:val="20"/>
                <w:szCs w:val="20"/>
              </w:rPr>
              <w:t>14.</w:t>
            </w:r>
          </w:p>
        </w:tc>
        <w:tc>
          <w:tcPr>
            <w:tcW w:w="6804" w:type="dxa"/>
            <w:gridSpan w:val="2"/>
            <w:vAlign w:val="center"/>
          </w:tcPr>
          <w:p w14:paraId="69871C0C" w14:textId="1AACBC2C" w:rsidR="00CC7275" w:rsidRPr="00B673FF" w:rsidRDefault="00FE738F" w:rsidP="00585304">
            <w:pPr>
              <w:jc w:val="center"/>
              <w:rPr>
                <w:rFonts w:ascii="Arial" w:hAnsi="Arial" w:cs="Arial"/>
                <w:sz w:val="20"/>
                <w:szCs w:val="20"/>
              </w:rPr>
            </w:pPr>
            <w:bookmarkStart w:id="73" w:name="_Toc90619427"/>
            <w:r w:rsidRPr="00B673FF">
              <w:rPr>
                <w:rFonts w:ascii="Arial" w:hAnsi="Arial" w:cs="Arial"/>
                <w:b/>
                <w:bCs/>
                <w:sz w:val="20"/>
                <w:szCs w:val="20"/>
              </w:rPr>
              <w:t>GALUTINIŲ PASIŪLYMŲ NAGRINĖJIMAS IR VERTINIMAS</w:t>
            </w:r>
            <w:bookmarkEnd w:id="73"/>
          </w:p>
        </w:tc>
        <w:tc>
          <w:tcPr>
            <w:tcW w:w="7194" w:type="dxa"/>
            <w:gridSpan w:val="2"/>
            <w:vAlign w:val="center"/>
          </w:tcPr>
          <w:p w14:paraId="7F4BE693" w14:textId="7DB5C25E" w:rsidR="00CC7275" w:rsidRPr="00B673FF" w:rsidRDefault="006D77EE" w:rsidP="006D77EE">
            <w:pPr>
              <w:pStyle w:val="ListParagraph"/>
              <w:tabs>
                <w:tab w:val="left" w:pos="567"/>
              </w:tabs>
              <w:spacing w:before="60" w:after="60"/>
              <w:ind w:left="0"/>
              <w:contextualSpacing w:val="0"/>
              <w:jc w:val="center"/>
              <w:rPr>
                <w:rFonts w:ascii="Arial" w:hAnsi="Arial" w:cs="Arial"/>
                <w:sz w:val="20"/>
                <w:szCs w:val="20"/>
                <w:lang w:val="en-GB"/>
              </w:rPr>
            </w:pPr>
            <w:bookmarkStart w:id="74" w:name="_Toc48931925"/>
            <w:r w:rsidRPr="00B673FF">
              <w:rPr>
                <w:rFonts w:ascii="Arial" w:hAnsi="Arial" w:cs="Arial"/>
                <w:b/>
                <w:bCs/>
                <w:sz w:val="20"/>
                <w:szCs w:val="20"/>
                <w:lang w:val="en-GB"/>
              </w:rPr>
              <w:t>EXAMINATION AND EVALUATION OF FINAL TENDERS</w:t>
            </w:r>
            <w:bookmarkEnd w:id="74"/>
          </w:p>
        </w:tc>
      </w:tr>
      <w:tr w:rsidR="00CC7275" w:rsidRPr="00B673FF" w14:paraId="29D4B92E" w14:textId="77777777" w:rsidTr="2253F7F6">
        <w:trPr>
          <w:gridAfter w:val="1"/>
          <w:wAfter w:w="16" w:type="dxa"/>
        </w:trPr>
        <w:tc>
          <w:tcPr>
            <w:tcW w:w="1271" w:type="dxa"/>
          </w:tcPr>
          <w:p w14:paraId="4069C054" w14:textId="525293B4" w:rsidR="00CC7275" w:rsidRPr="00B673FF" w:rsidRDefault="00FE738F">
            <w:pPr>
              <w:rPr>
                <w:rFonts w:ascii="Arial" w:hAnsi="Arial" w:cs="Arial"/>
                <w:sz w:val="20"/>
                <w:szCs w:val="20"/>
              </w:rPr>
            </w:pPr>
            <w:r w:rsidRPr="00B673FF">
              <w:rPr>
                <w:rFonts w:ascii="Arial" w:hAnsi="Arial" w:cs="Arial"/>
                <w:sz w:val="20"/>
                <w:szCs w:val="20"/>
              </w:rPr>
              <w:t>14.1.</w:t>
            </w:r>
          </w:p>
        </w:tc>
        <w:tc>
          <w:tcPr>
            <w:tcW w:w="6804" w:type="dxa"/>
            <w:gridSpan w:val="2"/>
          </w:tcPr>
          <w:p w14:paraId="3404257E" w14:textId="26D84A56"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5"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75"/>
          </w:p>
        </w:tc>
        <w:tc>
          <w:tcPr>
            <w:tcW w:w="7194" w:type="dxa"/>
            <w:gridSpan w:val="2"/>
          </w:tcPr>
          <w:p w14:paraId="1E1F177C" w14:textId="42FD637F"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Tenders</w:t>
            </w:r>
            <w:r w:rsidRPr="00B673FF">
              <w:rPr>
                <w:rFonts w:ascii="Arial" w:hAnsi="Arial" w:cs="Arial"/>
                <w:sz w:val="20"/>
                <w:szCs w:val="20"/>
                <w:lang w:val="en-GB"/>
              </w:rPr>
              <w:t xml:space="preserve"> will be examined, compared and evaluated by the Commission. The </w:t>
            </w:r>
            <w:r w:rsidR="008529C7" w:rsidRPr="00B673FF">
              <w:rPr>
                <w:rFonts w:ascii="Arial" w:hAnsi="Arial" w:cs="Arial"/>
                <w:sz w:val="20"/>
                <w:szCs w:val="20"/>
                <w:lang w:val="en-GB"/>
              </w:rPr>
              <w:t>F</w:t>
            </w:r>
            <w:r w:rsidRPr="00B673FF">
              <w:rPr>
                <w:rFonts w:ascii="Arial" w:hAnsi="Arial" w:cs="Arial"/>
                <w:sz w:val="20"/>
                <w:szCs w:val="20"/>
                <w:lang w:val="en-GB"/>
              </w:rPr>
              <w:t xml:space="preserve">inal </w:t>
            </w:r>
            <w:r w:rsidR="008529C7" w:rsidRPr="00B673FF">
              <w:rPr>
                <w:rFonts w:ascii="Arial" w:hAnsi="Arial" w:cs="Arial"/>
                <w:sz w:val="20"/>
                <w:szCs w:val="20"/>
                <w:lang w:val="en-GB"/>
              </w:rPr>
              <w:t>T</w:t>
            </w:r>
            <w:r w:rsidRPr="00B673FF">
              <w:rPr>
                <w:rFonts w:ascii="Arial" w:hAnsi="Arial" w:cs="Arial"/>
                <w:sz w:val="20"/>
                <w:szCs w:val="20"/>
                <w:lang w:val="en-GB"/>
              </w:rPr>
              <w:t>enders will be examined and evaluated confidentially, without the participation of the Suppliers</w:t>
            </w:r>
            <w:r w:rsidR="008529C7" w:rsidRPr="00B673FF">
              <w:rPr>
                <w:rFonts w:ascii="Arial" w:hAnsi="Arial" w:cs="Arial"/>
                <w:sz w:val="20"/>
                <w:szCs w:val="20"/>
                <w:lang w:val="en-GB"/>
              </w:rPr>
              <w:t>’</w:t>
            </w:r>
            <w:r w:rsidRPr="00B673FF">
              <w:rPr>
                <w:rFonts w:ascii="Arial" w:hAnsi="Arial" w:cs="Arial"/>
                <w:sz w:val="20"/>
                <w:szCs w:val="20"/>
                <w:lang w:val="en-GB"/>
              </w:rPr>
              <w:t xml:space="preserve"> or their authorized representatives</w:t>
            </w:r>
            <w:r w:rsidR="008529C7"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40BDABD" w14:textId="77777777" w:rsidTr="2253F7F6">
        <w:trPr>
          <w:gridAfter w:val="1"/>
          <w:wAfter w:w="16" w:type="dxa"/>
        </w:trPr>
        <w:tc>
          <w:tcPr>
            <w:tcW w:w="1271" w:type="dxa"/>
          </w:tcPr>
          <w:p w14:paraId="60D0D7FA" w14:textId="7A271C77" w:rsidR="00CC7275" w:rsidRPr="00B673FF" w:rsidRDefault="00FE738F">
            <w:pPr>
              <w:rPr>
                <w:rFonts w:ascii="Arial" w:hAnsi="Arial" w:cs="Arial"/>
                <w:sz w:val="20"/>
                <w:szCs w:val="20"/>
              </w:rPr>
            </w:pPr>
            <w:r w:rsidRPr="00B673FF">
              <w:rPr>
                <w:rFonts w:ascii="Arial" w:hAnsi="Arial" w:cs="Arial"/>
                <w:sz w:val="20"/>
                <w:szCs w:val="20"/>
              </w:rPr>
              <w:t>14.2.</w:t>
            </w:r>
          </w:p>
        </w:tc>
        <w:tc>
          <w:tcPr>
            <w:tcW w:w="6804" w:type="dxa"/>
            <w:gridSpan w:val="2"/>
          </w:tcPr>
          <w:p w14:paraId="46FA697C" w14:textId="0C46381C" w:rsidR="00CC7275" w:rsidRPr="00B673FF" w:rsidRDefault="00FE738F" w:rsidP="00C90FB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6" w:name="_Hlk38895522"/>
            <w:r w:rsidRPr="00B673FF">
              <w:rPr>
                <w:rFonts w:ascii="Arial" w:hAnsi="Arial" w:cs="Arial"/>
                <w:sz w:val="20"/>
                <w:szCs w:val="20"/>
                <w:lang w:val="en-GB"/>
              </w:rPr>
              <w:t>Suppliers shall not participate in the procedure of initial acquaintance with the Final Tenders received by electronic means.</w:t>
            </w:r>
            <w:bookmarkEnd w:id="76"/>
          </w:p>
        </w:tc>
      </w:tr>
      <w:tr w:rsidR="00CC7275" w:rsidRPr="00B673FF" w14:paraId="3B341745" w14:textId="77777777" w:rsidTr="2253F7F6">
        <w:trPr>
          <w:gridAfter w:val="1"/>
          <w:wAfter w:w="16" w:type="dxa"/>
        </w:trPr>
        <w:tc>
          <w:tcPr>
            <w:tcW w:w="1271" w:type="dxa"/>
          </w:tcPr>
          <w:p w14:paraId="25D34806" w14:textId="318DACD3" w:rsidR="00CC7275" w:rsidRPr="00B673FF" w:rsidRDefault="00FE738F">
            <w:pPr>
              <w:rPr>
                <w:rFonts w:ascii="Arial" w:hAnsi="Arial" w:cs="Arial"/>
                <w:sz w:val="20"/>
                <w:szCs w:val="20"/>
              </w:rPr>
            </w:pPr>
            <w:r w:rsidRPr="00B673FF">
              <w:rPr>
                <w:rFonts w:ascii="Arial" w:hAnsi="Arial" w:cs="Arial"/>
                <w:sz w:val="20"/>
                <w:szCs w:val="20"/>
              </w:rPr>
              <w:t>14.3.</w:t>
            </w:r>
          </w:p>
        </w:tc>
        <w:tc>
          <w:tcPr>
            <w:tcW w:w="6804" w:type="dxa"/>
            <w:gridSpan w:val="2"/>
          </w:tcPr>
          <w:p w14:paraId="357ECCF8" w14:textId="6816DDDD"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bookmarkStart w:id="77" w:name="_Ref487464639"/>
            <w:bookmarkStart w:id="78" w:name="_Hlk33699823"/>
            <w:r w:rsidRPr="00B673FF">
              <w:rPr>
                <w:rFonts w:ascii="Arial" w:hAnsi="Arial" w:cs="Arial"/>
                <w:sz w:val="20"/>
                <w:szCs w:val="20"/>
              </w:rPr>
              <w:t xml:space="preserve">Perkantysis subjektas Tiekėjams ne vėliau kaip per </w:t>
            </w:r>
            <w:r w:rsidR="00FF5E7C">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77"/>
            <w:bookmarkEnd w:id="78"/>
          </w:p>
        </w:tc>
        <w:tc>
          <w:tcPr>
            <w:tcW w:w="7194" w:type="dxa"/>
            <w:gridSpan w:val="2"/>
          </w:tcPr>
          <w:p w14:paraId="5C8A282C" w14:textId="504A59A0"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bookmarkStart w:id="79" w:name="_Ref336284324"/>
            <w:r w:rsidRPr="00B673FF">
              <w:rPr>
                <w:rFonts w:ascii="Arial" w:hAnsi="Arial" w:cs="Arial"/>
                <w:sz w:val="20"/>
                <w:szCs w:val="20"/>
                <w:lang w:val="en-GB"/>
              </w:rPr>
              <w:t xml:space="preserve">The Contracting Entity shall notify the Suppliers in writing within </w:t>
            </w:r>
            <w:r w:rsidR="00FF5E7C">
              <w:rPr>
                <w:rFonts w:ascii="Arial" w:hAnsi="Arial" w:cs="Arial"/>
                <w:sz w:val="20"/>
                <w:szCs w:val="20"/>
                <w:lang w:val="en-GB"/>
              </w:rPr>
              <w:t>3</w:t>
            </w:r>
            <w:r w:rsidR="00FF5E7C" w:rsidRPr="00B673FF">
              <w:rPr>
                <w:rFonts w:ascii="Arial" w:hAnsi="Arial" w:cs="Arial"/>
                <w:sz w:val="20"/>
                <w:szCs w:val="20"/>
                <w:lang w:val="en-GB"/>
              </w:rPr>
              <w:t xml:space="preserve"> </w:t>
            </w:r>
            <w:r w:rsidRPr="00B673FF">
              <w:rPr>
                <w:rFonts w:ascii="Arial" w:hAnsi="Arial" w:cs="Arial"/>
                <w:sz w:val="20"/>
                <w:szCs w:val="20"/>
                <w:lang w:val="en-GB"/>
              </w:rPr>
              <w:t xml:space="preserve">working days of the decision to determine the Successful Tender for which the Contract will be awarded, providing a summary of the relevant information referred to in Article 68 (2) of LP, which has not yet been submitted during the Procurement procedure, indicates the established </w:t>
            </w:r>
            <w:r w:rsidR="00CE1F3B" w:rsidRPr="00B673FF">
              <w:rPr>
                <w:rFonts w:ascii="Arial" w:hAnsi="Arial" w:cs="Arial"/>
                <w:sz w:val="20"/>
                <w:szCs w:val="20"/>
                <w:lang w:val="en-GB"/>
              </w:rPr>
              <w:t>q</w:t>
            </w:r>
            <w:r w:rsidRPr="00B673FF">
              <w:rPr>
                <w:rFonts w:ascii="Arial" w:hAnsi="Arial" w:cs="Arial"/>
                <w:sz w:val="20"/>
                <w:szCs w:val="20"/>
                <w:lang w:val="en-GB"/>
              </w:rPr>
              <w:t>ueue of Tenders, the Successful Tender and the exact deadline for deferral. The Contracting Entity must also state the reasons for the decision not to award the Contract, to reopen the Procurement.</w:t>
            </w:r>
            <w:bookmarkEnd w:id="79"/>
          </w:p>
        </w:tc>
      </w:tr>
      <w:tr w:rsidR="00CC7275" w:rsidRPr="00B673FF" w14:paraId="7811C90C" w14:textId="77777777" w:rsidTr="2253F7F6">
        <w:trPr>
          <w:gridAfter w:val="1"/>
          <w:wAfter w:w="16" w:type="dxa"/>
        </w:trPr>
        <w:tc>
          <w:tcPr>
            <w:tcW w:w="1271" w:type="dxa"/>
          </w:tcPr>
          <w:p w14:paraId="586D927F" w14:textId="00DDAEDD" w:rsidR="00CC7275" w:rsidRPr="00B673FF" w:rsidRDefault="00FE738F">
            <w:pPr>
              <w:rPr>
                <w:rFonts w:ascii="Arial" w:hAnsi="Arial" w:cs="Arial"/>
                <w:sz w:val="20"/>
                <w:szCs w:val="20"/>
              </w:rPr>
            </w:pPr>
            <w:r w:rsidRPr="00B673FF">
              <w:rPr>
                <w:rFonts w:ascii="Arial" w:hAnsi="Arial" w:cs="Arial"/>
                <w:sz w:val="20"/>
                <w:szCs w:val="20"/>
              </w:rPr>
              <w:t>14.4.</w:t>
            </w:r>
          </w:p>
        </w:tc>
        <w:tc>
          <w:tcPr>
            <w:tcW w:w="6804" w:type="dxa"/>
            <w:gridSpan w:val="2"/>
          </w:tcPr>
          <w:p w14:paraId="7E9A0992" w14:textId="26CB4093" w:rsidR="00CC7275" w:rsidRPr="00B673FF" w:rsidRDefault="00FE738F"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w:t>
            </w:r>
            <w:r w:rsidR="00C217F3" w:rsidRPr="00B673FF">
              <w:rPr>
                <w:rFonts w:ascii="Arial" w:hAnsi="Arial" w:cs="Arial"/>
                <w:sz w:val="20"/>
                <w:szCs w:val="20"/>
              </w:rPr>
              <w:t xml:space="preserve"> 14.3</w:t>
            </w:r>
            <w:r w:rsidRPr="00B673FF">
              <w:rPr>
                <w:rFonts w:ascii="Arial" w:hAnsi="Arial" w:cs="Arial"/>
                <w:sz w:val="20"/>
                <w:szCs w:val="20"/>
              </w:rPr>
              <w:t xml:space="preserve"> </w:t>
            </w:r>
            <w:r w:rsidR="00E17669">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5E790405" w:rsidR="00CC7275" w:rsidRPr="00B673FF" w:rsidRDefault="00B85951"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sidR="00E17669">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14.3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r w:rsidR="00C217F3" w:rsidRPr="00B673FF">
              <w:rPr>
                <w:rFonts w:ascii="Arial" w:hAnsi="Arial" w:cs="Arial"/>
                <w:sz w:val="20"/>
                <w:szCs w:val="20"/>
                <w:lang w:val="en-GB"/>
              </w:rPr>
              <w:t>’</w:t>
            </w:r>
            <w:r w:rsidRPr="00B673FF">
              <w:rPr>
                <w:rFonts w:ascii="Arial" w:hAnsi="Arial" w:cs="Arial"/>
                <w:sz w:val="20"/>
                <w:szCs w:val="20"/>
                <w:lang w:val="en-GB"/>
              </w:rPr>
              <w:t>.</w:t>
            </w:r>
          </w:p>
        </w:tc>
      </w:tr>
      <w:tr w:rsidR="00CC7275" w:rsidRPr="00B673FF" w14:paraId="11EF0AAE" w14:textId="77777777" w:rsidTr="2253F7F6">
        <w:trPr>
          <w:gridAfter w:val="1"/>
          <w:wAfter w:w="16" w:type="dxa"/>
        </w:trPr>
        <w:tc>
          <w:tcPr>
            <w:tcW w:w="1271" w:type="dxa"/>
          </w:tcPr>
          <w:p w14:paraId="66E5EA04" w14:textId="2401B70C" w:rsidR="00CC7275" w:rsidRPr="00B673FF" w:rsidRDefault="00FE738F">
            <w:pPr>
              <w:rPr>
                <w:rFonts w:ascii="Arial" w:hAnsi="Arial" w:cs="Arial"/>
                <w:sz w:val="20"/>
                <w:szCs w:val="20"/>
              </w:rPr>
            </w:pPr>
            <w:r w:rsidRPr="00B673FF">
              <w:rPr>
                <w:rFonts w:ascii="Arial" w:hAnsi="Arial" w:cs="Arial"/>
                <w:sz w:val="20"/>
                <w:szCs w:val="20"/>
              </w:rPr>
              <w:t>14.5.</w:t>
            </w:r>
          </w:p>
        </w:tc>
        <w:tc>
          <w:tcPr>
            <w:tcW w:w="6804" w:type="dxa"/>
            <w:gridSpan w:val="2"/>
          </w:tcPr>
          <w:p w14:paraId="1D4F893A" w14:textId="6CFAD634" w:rsidR="00CC7275" w:rsidRPr="00B673FF" w:rsidRDefault="00C10B6A" w:rsidP="00E17669">
            <w:pPr>
              <w:pStyle w:val="ListParagraph"/>
              <w:tabs>
                <w:tab w:val="left" w:pos="567"/>
              </w:tabs>
              <w:ind w:left="0"/>
              <w:contextualSpacing w:val="0"/>
              <w:jc w:val="both"/>
              <w:rPr>
                <w:rFonts w:ascii="Arial" w:hAnsi="Arial" w:cs="Arial"/>
                <w:sz w:val="20"/>
                <w:szCs w:val="20"/>
              </w:rPr>
            </w:pPr>
            <w:r w:rsidRPr="00C10B6A">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47657F19" w:rsidR="00CC7275" w:rsidRPr="00B673FF" w:rsidRDefault="0066710E" w:rsidP="00E17669">
            <w:pPr>
              <w:pStyle w:val="ListParagraph"/>
              <w:tabs>
                <w:tab w:val="left" w:pos="567"/>
              </w:tabs>
              <w:ind w:left="0"/>
              <w:contextualSpacing w:val="0"/>
              <w:jc w:val="both"/>
              <w:rPr>
                <w:rFonts w:ascii="Arial" w:hAnsi="Arial" w:cs="Arial"/>
                <w:sz w:val="20"/>
                <w:szCs w:val="20"/>
                <w:lang w:val="en-GB"/>
              </w:rPr>
            </w:pPr>
            <w:r w:rsidRPr="0066710E">
              <w:rPr>
                <w:rFonts w:ascii="Arial"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CC7275" w:rsidRPr="00B673FF" w14:paraId="2F6915A8" w14:textId="77777777" w:rsidTr="2253F7F6">
        <w:trPr>
          <w:gridAfter w:val="1"/>
          <w:wAfter w:w="16" w:type="dxa"/>
        </w:trPr>
        <w:tc>
          <w:tcPr>
            <w:tcW w:w="1271" w:type="dxa"/>
          </w:tcPr>
          <w:p w14:paraId="1A797401" w14:textId="77BF8657" w:rsidR="00CC7275" w:rsidRPr="00B673FF" w:rsidRDefault="00C90FB4">
            <w:pPr>
              <w:rPr>
                <w:rFonts w:ascii="Arial" w:hAnsi="Arial" w:cs="Arial"/>
                <w:sz w:val="20"/>
                <w:szCs w:val="20"/>
              </w:rPr>
            </w:pPr>
            <w:r w:rsidRPr="00B673FF">
              <w:rPr>
                <w:rFonts w:ascii="Arial" w:hAnsi="Arial" w:cs="Arial"/>
                <w:sz w:val="20"/>
                <w:szCs w:val="20"/>
              </w:rPr>
              <w:lastRenderedPageBreak/>
              <w:t>14.6.</w:t>
            </w:r>
          </w:p>
        </w:tc>
        <w:tc>
          <w:tcPr>
            <w:tcW w:w="6804" w:type="dxa"/>
            <w:gridSpan w:val="2"/>
          </w:tcPr>
          <w:p w14:paraId="40640615" w14:textId="4F5D3002" w:rsidR="00CC7275" w:rsidRPr="00B673FF" w:rsidRDefault="008A4F65" w:rsidP="00C90FB4">
            <w:pPr>
              <w:jc w:val="both"/>
              <w:rPr>
                <w:rFonts w:ascii="Arial" w:hAnsi="Arial" w:cs="Arial"/>
                <w:sz w:val="20"/>
                <w:szCs w:val="20"/>
              </w:rPr>
            </w:pPr>
            <w:r>
              <w:rPr>
                <w:rFonts w:ascii="Arial" w:hAnsi="Arial" w:cs="Arial"/>
                <w:sz w:val="20"/>
                <w:szCs w:val="20"/>
              </w:rPr>
              <w:t>Komisija</w:t>
            </w:r>
            <w:r w:rsidR="00C90FB4"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00C90FB4"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CC7275"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sidR="005911FB">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005911FB" w:rsidRPr="00AF1676">
              <w:rPr>
                <w:rFonts w:ascii="Arial" w:hAnsi="Arial" w:cs="Arial"/>
                <w:sz w:val="20"/>
                <w:szCs w:val="20"/>
                <w:lang w:val="en-GB"/>
              </w:rPr>
              <w:t>(except civil servants of political (personal) trust and state politicians)</w:t>
            </w:r>
            <w:r w:rsidR="005911FB">
              <w:rPr>
                <w:rFonts w:ascii="Arial" w:hAnsi="Arial" w:cs="Arial"/>
                <w:sz w:val="20"/>
                <w:szCs w:val="20"/>
                <w:lang w:val="en-GB"/>
              </w:rPr>
              <w:t xml:space="preserve">, who provided authorisation of the represented entity </w:t>
            </w:r>
            <w:r w:rsidR="005911FB" w:rsidRPr="00B673FF">
              <w:rPr>
                <w:rFonts w:ascii="Arial" w:hAnsi="Arial" w:cs="Arial"/>
                <w:sz w:val="20"/>
                <w:szCs w:val="20"/>
                <w:lang w:val="en-GB"/>
              </w:rPr>
              <w:t xml:space="preserve"> </w:t>
            </w:r>
            <w:r w:rsidRPr="00B673FF">
              <w:rPr>
                <w:rFonts w:ascii="Arial" w:hAnsi="Arial" w:cs="Arial"/>
                <w:sz w:val="20"/>
                <w:szCs w:val="20"/>
                <w:lang w:val="en-GB"/>
              </w:rPr>
              <w:t xml:space="preserve">to attend the meetings of the Commission as observers. Information on observers participating in the Procurement procedure shall be provided in the SPC. </w:t>
            </w:r>
          </w:p>
        </w:tc>
      </w:tr>
      <w:tr w:rsidR="00FE738F" w:rsidRPr="00B673FF" w14:paraId="76416BB6" w14:textId="77777777" w:rsidTr="2253F7F6">
        <w:trPr>
          <w:gridAfter w:val="1"/>
          <w:wAfter w:w="16" w:type="dxa"/>
        </w:trPr>
        <w:tc>
          <w:tcPr>
            <w:tcW w:w="1271" w:type="dxa"/>
          </w:tcPr>
          <w:p w14:paraId="30836157" w14:textId="1F785683" w:rsidR="00FE738F" w:rsidRPr="00B673FF" w:rsidRDefault="003A1B74">
            <w:pPr>
              <w:rPr>
                <w:rFonts w:ascii="Arial" w:hAnsi="Arial" w:cs="Arial"/>
                <w:sz w:val="20"/>
                <w:szCs w:val="20"/>
              </w:rPr>
            </w:pPr>
            <w:r w:rsidRPr="00B673FF">
              <w:rPr>
                <w:rFonts w:ascii="Arial" w:hAnsi="Arial" w:cs="Arial"/>
                <w:sz w:val="20"/>
                <w:szCs w:val="20"/>
              </w:rPr>
              <w:t>14.7.</w:t>
            </w:r>
          </w:p>
        </w:tc>
        <w:tc>
          <w:tcPr>
            <w:tcW w:w="6804" w:type="dxa"/>
            <w:gridSpan w:val="2"/>
          </w:tcPr>
          <w:p w14:paraId="3B3A2504" w14:textId="0C95BD64" w:rsidR="00FE738F" w:rsidRPr="00B673FF" w:rsidRDefault="003A1B74" w:rsidP="00E17669">
            <w:pPr>
              <w:pStyle w:val="ListParagraph"/>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E738F" w:rsidRPr="00B673FF" w:rsidRDefault="00B85951"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sidR="00B519E4">
              <w:rPr>
                <w:rFonts w:ascii="Arial" w:hAnsi="Arial" w:cs="Arial"/>
                <w:sz w:val="20"/>
                <w:szCs w:val="20"/>
                <w:lang w:val="en-GB"/>
              </w:rPr>
              <w:t>are</w:t>
            </w:r>
            <w:r w:rsidRPr="00B673FF">
              <w:rPr>
                <w:rFonts w:ascii="Arial" w:hAnsi="Arial" w:cs="Arial"/>
                <w:sz w:val="20"/>
                <w:szCs w:val="20"/>
                <w:lang w:val="en-GB"/>
              </w:rPr>
              <w:t xml:space="preserve"> met:</w:t>
            </w:r>
          </w:p>
        </w:tc>
      </w:tr>
      <w:tr w:rsidR="00FE738F" w:rsidRPr="00B673FF" w14:paraId="31E96CC5" w14:textId="77777777" w:rsidTr="2253F7F6">
        <w:trPr>
          <w:gridAfter w:val="1"/>
          <w:wAfter w:w="16" w:type="dxa"/>
        </w:trPr>
        <w:tc>
          <w:tcPr>
            <w:tcW w:w="1271" w:type="dxa"/>
          </w:tcPr>
          <w:p w14:paraId="19E1ACE6" w14:textId="52FD9752" w:rsidR="00FE738F" w:rsidRPr="00B673FF" w:rsidRDefault="003A1B74">
            <w:pPr>
              <w:rPr>
                <w:rFonts w:ascii="Arial" w:hAnsi="Arial" w:cs="Arial"/>
                <w:sz w:val="20"/>
                <w:szCs w:val="20"/>
              </w:rPr>
            </w:pPr>
            <w:r w:rsidRPr="00B673FF">
              <w:rPr>
                <w:rFonts w:ascii="Arial" w:hAnsi="Arial" w:cs="Arial"/>
                <w:sz w:val="20"/>
                <w:szCs w:val="20"/>
              </w:rPr>
              <w:t>14.7.1.</w:t>
            </w:r>
          </w:p>
        </w:tc>
        <w:tc>
          <w:tcPr>
            <w:tcW w:w="6804" w:type="dxa"/>
            <w:gridSpan w:val="2"/>
          </w:tcPr>
          <w:p w14:paraId="01B2A95B" w14:textId="4E23A21F" w:rsidR="00FE738F" w:rsidRPr="00B673FF" w:rsidRDefault="003A1B74" w:rsidP="00585304">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E738F" w:rsidRPr="00B673FF" w:rsidRDefault="00656A5A" w:rsidP="00656A5A">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E738F" w:rsidRPr="00B673FF" w14:paraId="244F06B1" w14:textId="77777777" w:rsidTr="2253F7F6">
        <w:trPr>
          <w:gridAfter w:val="1"/>
          <w:wAfter w:w="16" w:type="dxa"/>
        </w:trPr>
        <w:tc>
          <w:tcPr>
            <w:tcW w:w="1271" w:type="dxa"/>
          </w:tcPr>
          <w:p w14:paraId="46CE0A32" w14:textId="75469F1B" w:rsidR="00FE738F" w:rsidRPr="00B673FF" w:rsidRDefault="003A1B74">
            <w:pPr>
              <w:rPr>
                <w:rFonts w:ascii="Arial" w:hAnsi="Arial" w:cs="Arial"/>
                <w:sz w:val="20"/>
                <w:szCs w:val="20"/>
              </w:rPr>
            </w:pPr>
            <w:r w:rsidRPr="00B673FF">
              <w:rPr>
                <w:rFonts w:ascii="Arial" w:hAnsi="Arial" w:cs="Arial"/>
                <w:sz w:val="20"/>
                <w:szCs w:val="20"/>
              </w:rPr>
              <w:t>14.7.2.</w:t>
            </w:r>
          </w:p>
        </w:tc>
        <w:tc>
          <w:tcPr>
            <w:tcW w:w="6804" w:type="dxa"/>
            <w:gridSpan w:val="2"/>
          </w:tcPr>
          <w:p w14:paraId="6969FB59" w14:textId="480F5AF9"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E738F" w:rsidRPr="00B673FF" w14:paraId="6847C51F" w14:textId="77777777" w:rsidTr="2253F7F6">
        <w:trPr>
          <w:gridAfter w:val="1"/>
          <w:wAfter w:w="16" w:type="dxa"/>
        </w:trPr>
        <w:tc>
          <w:tcPr>
            <w:tcW w:w="1271" w:type="dxa"/>
          </w:tcPr>
          <w:p w14:paraId="06C08946" w14:textId="43FE5F03" w:rsidR="00FE738F" w:rsidRPr="00B673FF" w:rsidRDefault="003A1B74">
            <w:pPr>
              <w:rPr>
                <w:rFonts w:ascii="Arial" w:hAnsi="Arial" w:cs="Arial"/>
                <w:sz w:val="20"/>
                <w:szCs w:val="20"/>
              </w:rPr>
            </w:pPr>
            <w:r w:rsidRPr="00B673FF">
              <w:rPr>
                <w:rFonts w:ascii="Arial" w:hAnsi="Arial" w:cs="Arial"/>
                <w:sz w:val="20"/>
                <w:szCs w:val="20"/>
              </w:rPr>
              <w:t>14.7.3.</w:t>
            </w:r>
          </w:p>
        </w:tc>
        <w:tc>
          <w:tcPr>
            <w:tcW w:w="6804" w:type="dxa"/>
            <w:gridSpan w:val="2"/>
          </w:tcPr>
          <w:p w14:paraId="235EF529" w14:textId="36F81E2E" w:rsidR="00FE738F" w:rsidRPr="00B673FF" w:rsidRDefault="003A1B74"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E738F" w:rsidRPr="00B673FF" w:rsidRDefault="00656A5A" w:rsidP="00E17669">
            <w:pPr>
              <w:pStyle w:val="ListParagraph"/>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The Supplier does not meet at least one of the Qualification </w:t>
            </w:r>
            <w:r w:rsidR="001E4BF0" w:rsidRPr="00B673FF">
              <w:rPr>
                <w:rStyle w:val="margin-left-101"/>
                <w:rFonts w:ascii="Arial" w:hAnsi="Arial" w:cs="Arial"/>
                <w:color w:val="000000"/>
                <w:sz w:val="20"/>
                <w:szCs w:val="20"/>
                <w:lang w:val="en-GB"/>
              </w:rPr>
              <w:t>R</w:t>
            </w:r>
            <w:r w:rsidRPr="00B673FF">
              <w:rPr>
                <w:rStyle w:val="margin-left-101"/>
                <w:rFonts w:ascii="Arial" w:hAnsi="Arial" w:cs="Arial"/>
                <w:color w:val="000000"/>
                <w:sz w:val="20"/>
                <w:szCs w:val="20"/>
                <w:lang w:val="en-GB"/>
              </w:rPr>
              <w:t>equirements specified in the Procurement documents;</w:t>
            </w:r>
          </w:p>
        </w:tc>
      </w:tr>
      <w:tr w:rsidR="00AD195C" w:rsidRPr="00B673FF" w14:paraId="1A9E0A5C" w14:textId="77777777" w:rsidTr="008478E2">
        <w:trPr>
          <w:gridAfter w:val="1"/>
          <w:wAfter w:w="16" w:type="dxa"/>
        </w:trPr>
        <w:tc>
          <w:tcPr>
            <w:tcW w:w="1271" w:type="dxa"/>
          </w:tcPr>
          <w:p w14:paraId="2462271B" w14:textId="199F8488" w:rsidR="00AD195C" w:rsidRPr="008478E2" w:rsidRDefault="00AD195C" w:rsidP="00AD195C">
            <w:pPr>
              <w:rPr>
                <w:rFonts w:ascii="Arial" w:hAnsi="Arial" w:cs="Arial"/>
                <w:sz w:val="20"/>
                <w:szCs w:val="20"/>
              </w:rPr>
            </w:pPr>
            <w:r w:rsidRPr="008478E2">
              <w:rPr>
                <w:rFonts w:ascii="Arial" w:hAnsi="Arial" w:cs="Arial"/>
                <w:sz w:val="20"/>
                <w:szCs w:val="20"/>
              </w:rPr>
              <w:t>14.7.4.</w:t>
            </w:r>
          </w:p>
        </w:tc>
        <w:tc>
          <w:tcPr>
            <w:tcW w:w="6804" w:type="dxa"/>
            <w:gridSpan w:val="2"/>
          </w:tcPr>
          <w:p w14:paraId="6482FF6A" w14:textId="3DD6109E" w:rsidR="00AD195C" w:rsidRPr="008478E2" w:rsidRDefault="00AD195C" w:rsidP="00AD195C">
            <w:pPr>
              <w:jc w:val="both"/>
              <w:rPr>
                <w:rFonts w:ascii="Arial" w:hAnsi="Arial" w:cs="Arial"/>
                <w:sz w:val="20"/>
                <w:szCs w:val="20"/>
              </w:rPr>
            </w:pPr>
            <w:bookmarkStart w:id="80" w:name="_Hlk184792263"/>
            <w:r w:rsidRPr="008478E2">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bookmarkEnd w:id="80"/>
          </w:p>
        </w:tc>
        <w:tc>
          <w:tcPr>
            <w:tcW w:w="7194" w:type="dxa"/>
            <w:gridSpan w:val="2"/>
          </w:tcPr>
          <w:p w14:paraId="108D5FBA" w14:textId="10D5AAD5" w:rsidR="00AD195C" w:rsidRPr="00B673FF" w:rsidRDefault="00AD195C" w:rsidP="00AD195C">
            <w:pPr>
              <w:pStyle w:val="ListParagraph"/>
              <w:tabs>
                <w:tab w:val="left" w:pos="567"/>
                <w:tab w:val="left" w:pos="720"/>
              </w:tabs>
              <w:spacing w:after="60"/>
              <w:ind w:left="0"/>
              <w:contextualSpacing w:val="0"/>
              <w:jc w:val="both"/>
              <w:rPr>
                <w:rFonts w:ascii="Arial" w:hAnsi="Arial" w:cs="Arial"/>
                <w:sz w:val="20"/>
                <w:szCs w:val="20"/>
                <w:lang w:val="en-GB"/>
              </w:rPr>
            </w:pPr>
            <w:r w:rsidRPr="008478E2">
              <w:rPr>
                <w:rStyle w:val="margin-left-101"/>
                <w:rFonts w:ascii="Arial" w:hAnsi="Arial" w:cs="Arial"/>
                <w:sz w:val="20"/>
                <w:szCs w:val="20"/>
                <w:lang w:val="en-US"/>
              </w:rPr>
              <w:t>The Supplier, whose Tender may be declared a winner, has not submitted and / or has not specified the documents confirming the compliance with the absence of grounds for exclusion, Qualification, social or other Requirements within the term set by the Commission;</w:t>
            </w:r>
          </w:p>
        </w:tc>
      </w:tr>
      <w:tr w:rsidR="00FE738F" w:rsidRPr="00B673FF" w14:paraId="53BFE4EE" w14:textId="77777777" w:rsidTr="2253F7F6">
        <w:trPr>
          <w:gridAfter w:val="1"/>
          <w:wAfter w:w="16" w:type="dxa"/>
        </w:trPr>
        <w:tc>
          <w:tcPr>
            <w:tcW w:w="1271" w:type="dxa"/>
          </w:tcPr>
          <w:p w14:paraId="3C003035" w14:textId="04F49EBF" w:rsidR="00FE738F" w:rsidRPr="00B673FF" w:rsidRDefault="00EC1207">
            <w:pPr>
              <w:rPr>
                <w:rFonts w:ascii="Arial" w:hAnsi="Arial" w:cs="Arial"/>
                <w:sz w:val="20"/>
                <w:szCs w:val="20"/>
              </w:rPr>
            </w:pPr>
            <w:r w:rsidRPr="00B673FF">
              <w:rPr>
                <w:rFonts w:ascii="Arial" w:hAnsi="Arial" w:cs="Arial"/>
                <w:sz w:val="20"/>
                <w:szCs w:val="20"/>
              </w:rPr>
              <w:t>14.7.5.</w:t>
            </w:r>
          </w:p>
        </w:tc>
        <w:tc>
          <w:tcPr>
            <w:tcW w:w="6804" w:type="dxa"/>
            <w:gridSpan w:val="2"/>
          </w:tcPr>
          <w:p w14:paraId="6E46315A" w14:textId="4C8EF38B" w:rsidR="00FE738F" w:rsidRPr="00B673FF" w:rsidRDefault="00EC1207" w:rsidP="00E17669">
            <w:pPr>
              <w:pStyle w:val="ListParagraph"/>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E738F" w:rsidRPr="00B673FF" w:rsidRDefault="00656A5A" w:rsidP="00E17669">
            <w:pPr>
              <w:pStyle w:val="ListParagraph"/>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FE738F" w:rsidRPr="00B673FF" w14:paraId="37E99998" w14:textId="77777777" w:rsidTr="2253F7F6">
        <w:trPr>
          <w:gridAfter w:val="1"/>
          <w:wAfter w:w="16" w:type="dxa"/>
        </w:trPr>
        <w:tc>
          <w:tcPr>
            <w:tcW w:w="1271" w:type="dxa"/>
          </w:tcPr>
          <w:p w14:paraId="53A0B982" w14:textId="154A7AC9" w:rsidR="00FE738F" w:rsidRPr="00B673FF" w:rsidRDefault="00EC1207">
            <w:pPr>
              <w:rPr>
                <w:rFonts w:ascii="Arial" w:hAnsi="Arial" w:cs="Arial"/>
                <w:sz w:val="20"/>
                <w:szCs w:val="20"/>
              </w:rPr>
            </w:pPr>
            <w:r w:rsidRPr="00B673FF">
              <w:rPr>
                <w:rFonts w:ascii="Arial" w:hAnsi="Arial" w:cs="Arial"/>
                <w:sz w:val="20"/>
                <w:szCs w:val="20"/>
              </w:rPr>
              <w:t>14.7.6.</w:t>
            </w:r>
          </w:p>
        </w:tc>
        <w:tc>
          <w:tcPr>
            <w:tcW w:w="6804" w:type="dxa"/>
            <w:gridSpan w:val="2"/>
          </w:tcPr>
          <w:p w14:paraId="57F99E5F" w14:textId="2321EA66" w:rsidR="00FE738F" w:rsidRPr="00B673FF" w:rsidRDefault="00EC1207" w:rsidP="00EC1207">
            <w:pPr>
              <w:pStyle w:val="ListParagraph"/>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E738F" w:rsidRPr="00B673FF" w:rsidRDefault="00656A5A" w:rsidP="0034030C">
            <w:pPr>
              <w:pStyle w:val="ListParagraph"/>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E738F" w:rsidRPr="00B673FF" w14:paraId="152BBDC4" w14:textId="77777777" w:rsidTr="2253F7F6">
        <w:trPr>
          <w:gridAfter w:val="1"/>
          <w:wAfter w:w="16" w:type="dxa"/>
        </w:trPr>
        <w:tc>
          <w:tcPr>
            <w:tcW w:w="1271" w:type="dxa"/>
          </w:tcPr>
          <w:p w14:paraId="17B61CE2" w14:textId="37982A10" w:rsidR="00FE738F" w:rsidRPr="00B673FF" w:rsidRDefault="00EC1207">
            <w:pPr>
              <w:rPr>
                <w:rFonts w:ascii="Arial" w:hAnsi="Arial" w:cs="Arial"/>
                <w:sz w:val="20"/>
                <w:szCs w:val="20"/>
              </w:rPr>
            </w:pPr>
            <w:r w:rsidRPr="00B673FF">
              <w:rPr>
                <w:rFonts w:ascii="Arial" w:hAnsi="Arial" w:cs="Arial"/>
                <w:sz w:val="20"/>
                <w:szCs w:val="20"/>
              </w:rPr>
              <w:t>14.7.7.</w:t>
            </w:r>
          </w:p>
        </w:tc>
        <w:tc>
          <w:tcPr>
            <w:tcW w:w="6804" w:type="dxa"/>
            <w:gridSpan w:val="2"/>
          </w:tcPr>
          <w:p w14:paraId="407EDA93" w14:textId="033D621B" w:rsidR="00FE738F" w:rsidRPr="00B673FF" w:rsidRDefault="00EC1207" w:rsidP="00EC1207">
            <w:pPr>
              <w:pStyle w:val="ListParagraph"/>
              <w:tabs>
                <w:tab w:val="left" w:pos="720"/>
              </w:tabs>
              <w:ind w:left="0"/>
              <w:contextualSpacing w:val="0"/>
              <w:jc w:val="both"/>
              <w:rPr>
                <w:rFonts w:ascii="Arial" w:hAnsi="Arial" w:cs="Arial"/>
                <w:sz w:val="20"/>
                <w:szCs w:val="20"/>
              </w:rPr>
            </w:pPr>
            <w:bookmarkStart w:id="81" w:name="_Hlk33699995"/>
            <w:r w:rsidRPr="00B673FF">
              <w:rPr>
                <w:rFonts w:ascii="Arial" w:hAnsi="Arial" w:cs="Arial"/>
                <w:sz w:val="20"/>
                <w:szCs w:val="20"/>
              </w:rPr>
              <w:t>Jeigu Tiekėjas, Subtiekėjas, Ūkio subjektas, kurio pajėgumais remiamasi, arba Tiekėjų grupės narys nėra registruotas (Tiekėjas, Subtiekėjas, Ūkio subjektas, kurio pajėgumais remiamasi, Tiekėjų grupės narys, Kvazisubtiekėjas, kuris yra fizinis asmuo – nuolat gyvenantis</w:t>
            </w:r>
            <w:r w:rsidR="00983A43" w:rsidRPr="00B673FF">
              <w:rPr>
                <w:rFonts w:ascii="Arial" w:hAnsi="Arial" w:cs="Arial"/>
                <w:sz w:val="20"/>
                <w:szCs w:val="20"/>
              </w:rPr>
              <w:t xml:space="preserve"> ar turintis pilietybę</w:t>
            </w:r>
            <w:r w:rsidRPr="00B673FF">
              <w:rPr>
                <w:rFonts w:ascii="Arial" w:hAnsi="Arial" w:cs="Arial"/>
                <w:sz w:val="20"/>
                <w:szCs w:val="20"/>
              </w:rPr>
              <w:t>) Europos Sąjungos valstybėje narėje, Šiaurės Atlanto sutarties organizacijos valstybėje narėje ar trečiojoje šalyje, pasirašiusioje P</w:t>
            </w:r>
            <w:r w:rsidR="00080953" w:rsidRPr="00B673FF">
              <w:rPr>
                <w:rFonts w:ascii="Arial" w:hAnsi="Arial" w:cs="Arial"/>
                <w:sz w:val="20"/>
                <w:szCs w:val="20"/>
              </w:rPr>
              <w:t xml:space="preserve">Į </w:t>
            </w:r>
            <w:r w:rsidRPr="00B673FF">
              <w:rPr>
                <w:rFonts w:ascii="Arial" w:hAnsi="Arial" w:cs="Arial"/>
                <w:sz w:val="20"/>
                <w:szCs w:val="20"/>
              </w:rPr>
              <w:t>29 straipsnio 4 dalyje nurodytus tarptautinius susitarimus</w:t>
            </w:r>
            <w:r w:rsidR="00983A43" w:rsidRPr="00B673FF">
              <w:rPr>
                <w:rFonts w:ascii="Arial" w:hAnsi="Arial" w:cs="Arial"/>
                <w:sz w:val="20"/>
                <w:szCs w:val="20"/>
              </w:rPr>
              <w:t xml:space="preserve"> (šis atmetimo pagrindas taikomas tik kai toks reikalavimas keliamas SPS)</w:t>
            </w:r>
            <w:r w:rsidRPr="00B673FF">
              <w:rPr>
                <w:rFonts w:ascii="Arial" w:hAnsi="Arial" w:cs="Arial"/>
                <w:sz w:val="20"/>
                <w:szCs w:val="20"/>
              </w:rPr>
              <w:t>;</w:t>
            </w:r>
            <w:bookmarkEnd w:id="81"/>
          </w:p>
        </w:tc>
        <w:tc>
          <w:tcPr>
            <w:tcW w:w="7194" w:type="dxa"/>
            <w:gridSpan w:val="2"/>
          </w:tcPr>
          <w:p w14:paraId="5D941663" w14:textId="2EBF35A3" w:rsidR="00FE738F" w:rsidRPr="00B673FF" w:rsidRDefault="008F44A5" w:rsidP="00E17669">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E738F" w:rsidRPr="00B673FF" w14:paraId="707E4779" w14:textId="77777777" w:rsidTr="2253F7F6">
        <w:trPr>
          <w:gridAfter w:val="1"/>
          <w:wAfter w:w="16" w:type="dxa"/>
        </w:trPr>
        <w:tc>
          <w:tcPr>
            <w:tcW w:w="1271" w:type="dxa"/>
          </w:tcPr>
          <w:p w14:paraId="4A1BCDF6" w14:textId="410B8588" w:rsidR="00FE738F" w:rsidRPr="00B673FF" w:rsidRDefault="00EC1207">
            <w:pPr>
              <w:rPr>
                <w:rFonts w:ascii="Arial" w:hAnsi="Arial" w:cs="Arial"/>
                <w:sz w:val="20"/>
                <w:szCs w:val="20"/>
              </w:rPr>
            </w:pPr>
            <w:r w:rsidRPr="00B673FF">
              <w:rPr>
                <w:rFonts w:ascii="Arial" w:hAnsi="Arial" w:cs="Arial"/>
                <w:sz w:val="20"/>
                <w:szCs w:val="20"/>
              </w:rPr>
              <w:t>14.7.8.</w:t>
            </w:r>
          </w:p>
        </w:tc>
        <w:tc>
          <w:tcPr>
            <w:tcW w:w="6804" w:type="dxa"/>
            <w:gridSpan w:val="2"/>
          </w:tcPr>
          <w:p w14:paraId="27B93454" w14:textId="587E38B0" w:rsidR="00FE738F" w:rsidRPr="00B673FF" w:rsidRDefault="00EC1207" w:rsidP="00E17669">
            <w:pPr>
              <w:pStyle w:val="ListParagraph"/>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E738F" w:rsidRPr="00B673FF" w:rsidRDefault="00217FC9" w:rsidP="00E17669">
            <w:pPr>
              <w:pStyle w:val="ListParagraph"/>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indicates an abnormally low price or cost and the Supplier does not provide adequate evidence of the reasonableness of the proposed abnormally low price or cost;</w:t>
            </w:r>
          </w:p>
        </w:tc>
      </w:tr>
      <w:tr w:rsidR="00FE738F" w:rsidRPr="00B673FF" w14:paraId="2B587FCF" w14:textId="77777777" w:rsidTr="2253F7F6">
        <w:trPr>
          <w:gridAfter w:val="1"/>
          <w:wAfter w:w="16" w:type="dxa"/>
        </w:trPr>
        <w:tc>
          <w:tcPr>
            <w:tcW w:w="1271" w:type="dxa"/>
          </w:tcPr>
          <w:p w14:paraId="3788CFCA" w14:textId="0FD72ABB" w:rsidR="00FE738F" w:rsidRPr="00B673FF" w:rsidRDefault="00EC1207">
            <w:pPr>
              <w:rPr>
                <w:rFonts w:ascii="Arial" w:hAnsi="Arial" w:cs="Arial"/>
                <w:sz w:val="20"/>
                <w:szCs w:val="20"/>
              </w:rPr>
            </w:pPr>
            <w:r w:rsidRPr="00B673FF">
              <w:rPr>
                <w:rFonts w:ascii="Arial" w:hAnsi="Arial" w:cs="Arial"/>
                <w:sz w:val="20"/>
                <w:szCs w:val="20"/>
              </w:rPr>
              <w:t>14.7.9.</w:t>
            </w:r>
          </w:p>
        </w:tc>
        <w:tc>
          <w:tcPr>
            <w:tcW w:w="6804" w:type="dxa"/>
            <w:gridSpan w:val="2"/>
          </w:tcPr>
          <w:p w14:paraId="16984257" w14:textId="7AAE8AC6" w:rsidR="00FE738F" w:rsidRPr="00B673FF" w:rsidRDefault="00EC1207" w:rsidP="0058530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E738F" w:rsidRPr="00B673FF" w:rsidRDefault="00217FC9" w:rsidP="00E17669">
            <w:pPr>
              <w:pStyle w:val="ListParagraph"/>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 xml:space="preserve">The </w:t>
            </w:r>
            <w:r w:rsidR="00347368" w:rsidRPr="00B673FF">
              <w:rPr>
                <w:rStyle w:val="margin-left-101"/>
                <w:rFonts w:ascii="Arial" w:hAnsi="Arial" w:cs="Arial"/>
                <w:color w:val="000000"/>
                <w:sz w:val="20"/>
                <w:szCs w:val="20"/>
                <w:lang w:val="en-GB"/>
              </w:rPr>
              <w:t>F</w:t>
            </w:r>
            <w:r w:rsidRPr="00B673FF">
              <w:rPr>
                <w:rStyle w:val="margin-left-101"/>
                <w:rFonts w:ascii="Arial" w:hAnsi="Arial" w:cs="Arial"/>
                <w:color w:val="000000"/>
                <w:sz w:val="20"/>
                <w:szCs w:val="20"/>
                <w:lang w:val="en-GB"/>
              </w:rPr>
              <w:t xml:space="preserve">inal </w:t>
            </w:r>
            <w:r w:rsidR="00347368" w:rsidRPr="00B673FF">
              <w:rPr>
                <w:rStyle w:val="margin-left-101"/>
                <w:rFonts w:ascii="Arial" w:hAnsi="Arial" w:cs="Arial"/>
                <w:color w:val="000000"/>
                <w:sz w:val="20"/>
                <w:szCs w:val="20"/>
                <w:lang w:val="en-GB"/>
              </w:rPr>
              <w:t>Tender</w:t>
            </w:r>
            <w:r w:rsidRPr="00B673FF">
              <w:rPr>
                <w:rStyle w:val="margin-left-101"/>
                <w:rFonts w:ascii="Arial" w:hAnsi="Arial" w:cs="Arial"/>
                <w:color w:val="000000"/>
                <w:sz w:val="20"/>
                <w:szCs w:val="20"/>
                <w:lang w:val="en-GB"/>
              </w:rPr>
              <w:t xml:space="preserve"> does not comply with the environmental, social and labour law obligations set out in Item 2 of Article 29 (2) of LP;</w:t>
            </w:r>
          </w:p>
        </w:tc>
      </w:tr>
      <w:tr w:rsidR="00FE738F" w:rsidRPr="00B673FF" w14:paraId="59F21EF0" w14:textId="77777777" w:rsidTr="2253F7F6">
        <w:trPr>
          <w:gridAfter w:val="1"/>
          <w:wAfter w:w="16" w:type="dxa"/>
        </w:trPr>
        <w:tc>
          <w:tcPr>
            <w:tcW w:w="1271" w:type="dxa"/>
          </w:tcPr>
          <w:p w14:paraId="7D2BF3B9" w14:textId="6E30F5DD" w:rsidR="00FE738F" w:rsidRPr="00B673FF" w:rsidRDefault="00B658E7">
            <w:pPr>
              <w:rPr>
                <w:rFonts w:ascii="Arial" w:hAnsi="Arial" w:cs="Arial"/>
                <w:sz w:val="20"/>
                <w:szCs w:val="20"/>
              </w:rPr>
            </w:pPr>
            <w:r w:rsidRPr="00B673FF">
              <w:rPr>
                <w:rFonts w:ascii="Arial" w:hAnsi="Arial" w:cs="Arial"/>
                <w:sz w:val="20"/>
                <w:szCs w:val="20"/>
              </w:rPr>
              <w:t>14.7.10.</w:t>
            </w:r>
          </w:p>
        </w:tc>
        <w:tc>
          <w:tcPr>
            <w:tcW w:w="6804" w:type="dxa"/>
            <w:gridSpan w:val="2"/>
          </w:tcPr>
          <w:p w14:paraId="1A320402" w14:textId="6755075C" w:rsidR="00FE738F" w:rsidRPr="00B673FF" w:rsidRDefault="00B658E7" w:rsidP="00E17669">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 xml:space="preserve">Kai Perkantysis subjektas nustato, kad neįprastai maža kaina ar sąnaudos pasiūlytos dėl to, kad Tiekėjas yra gavęs valstybės pagalbą, tačiau Tiekėjas </w:t>
            </w:r>
            <w:r w:rsidRPr="00B673FF">
              <w:rPr>
                <w:rFonts w:ascii="Arial" w:hAnsi="Arial" w:cs="Arial"/>
                <w:color w:val="000000"/>
                <w:sz w:val="20"/>
                <w:szCs w:val="20"/>
              </w:rPr>
              <w:lastRenderedPageBreak/>
              <w:t>negali per pakankamą Perkančiojo subjekto nustatytą laikotarpį įrodyti, kad valstybės pagalba buvo suteikta teisėtai;</w:t>
            </w:r>
          </w:p>
        </w:tc>
        <w:tc>
          <w:tcPr>
            <w:tcW w:w="7194" w:type="dxa"/>
            <w:gridSpan w:val="2"/>
          </w:tcPr>
          <w:p w14:paraId="0BD087B0" w14:textId="02C05EA9" w:rsidR="00FE738F" w:rsidRPr="00B673FF" w:rsidRDefault="00217FC9" w:rsidP="00E17669">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lastRenderedPageBreak/>
              <w:t xml:space="preserve">When the Contracting Entity finds that an abnormally low price or cost has been offered due to the fact that the Supplier has received state aid, but the Supplier </w:t>
            </w:r>
            <w:r w:rsidRPr="00B673FF">
              <w:rPr>
                <w:rFonts w:ascii="Arial" w:hAnsi="Arial" w:cs="Arial"/>
                <w:color w:val="000000"/>
                <w:sz w:val="20"/>
                <w:szCs w:val="20"/>
                <w:lang w:val="en-GB"/>
              </w:rPr>
              <w:lastRenderedPageBreak/>
              <w:t xml:space="preserve">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EC1207" w:rsidRPr="00B673FF" w14:paraId="76BEFE00" w14:textId="77777777" w:rsidTr="2253F7F6">
        <w:trPr>
          <w:gridAfter w:val="1"/>
          <w:wAfter w:w="16" w:type="dxa"/>
        </w:trPr>
        <w:tc>
          <w:tcPr>
            <w:tcW w:w="1271" w:type="dxa"/>
          </w:tcPr>
          <w:p w14:paraId="486CAA28" w14:textId="70E15DEA" w:rsidR="00EC1207" w:rsidRPr="00B673FF" w:rsidRDefault="00B658E7">
            <w:pPr>
              <w:rPr>
                <w:rFonts w:ascii="Arial" w:hAnsi="Arial" w:cs="Arial"/>
                <w:sz w:val="20"/>
                <w:szCs w:val="20"/>
              </w:rPr>
            </w:pPr>
            <w:r w:rsidRPr="00B673FF">
              <w:rPr>
                <w:rFonts w:ascii="Arial" w:hAnsi="Arial" w:cs="Arial"/>
                <w:sz w:val="20"/>
                <w:szCs w:val="20"/>
              </w:rPr>
              <w:lastRenderedPageBreak/>
              <w:t>14.7.1</w:t>
            </w:r>
            <w:r w:rsidR="00E17669">
              <w:rPr>
                <w:rFonts w:ascii="Arial" w:hAnsi="Arial" w:cs="Arial"/>
                <w:sz w:val="20"/>
                <w:szCs w:val="20"/>
              </w:rPr>
              <w:t>1</w:t>
            </w:r>
            <w:r w:rsidRPr="00B673FF">
              <w:rPr>
                <w:rFonts w:ascii="Arial" w:hAnsi="Arial" w:cs="Arial"/>
                <w:sz w:val="20"/>
                <w:szCs w:val="20"/>
              </w:rPr>
              <w:t>.</w:t>
            </w:r>
          </w:p>
        </w:tc>
        <w:tc>
          <w:tcPr>
            <w:tcW w:w="6804" w:type="dxa"/>
            <w:gridSpan w:val="2"/>
          </w:tcPr>
          <w:p w14:paraId="0BC8AC82" w14:textId="29A37DB0"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EC1207" w:rsidRPr="00B673FF" w:rsidRDefault="00217FC9"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EC1207" w:rsidRPr="00B673FF" w14:paraId="6D5CC4AE" w14:textId="77777777" w:rsidTr="2253F7F6">
        <w:trPr>
          <w:gridAfter w:val="1"/>
          <w:wAfter w:w="16" w:type="dxa"/>
        </w:trPr>
        <w:tc>
          <w:tcPr>
            <w:tcW w:w="1271" w:type="dxa"/>
          </w:tcPr>
          <w:p w14:paraId="18234887" w14:textId="10DCD93D"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2</w:t>
            </w:r>
            <w:r w:rsidRPr="00B673FF">
              <w:rPr>
                <w:rFonts w:ascii="Arial" w:hAnsi="Arial" w:cs="Arial"/>
                <w:sz w:val="20"/>
                <w:szCs w:val="20"/>
              </w:rPr>
              <w:t>.</w:t>
            </w:r>
          </w:p>
        </w:tc>
        <w:tc>
          <w:tcPr>
            <w:tcW w:w="6804" w:type="dxa"/>
            <w:gridSpan w:val="2"/>
          </w:tcPr>
          <w:p w14:paraId="1CA226B5" w14:textId="607D5D06"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w:t>
            </w:r>
            <w:r w:rsidR="00E73B9F" w:rsidRPr="00B673FF">
              <w:rPr>
                <w:rFonts w:ascii="Arial" w:hAnsi="Arial" w:cs="Arial"/>
                <w:sz w:val="20"/>
                <w:szCs w:val="20"/>
                <w:lang w:val="en-GB"/>
              </w:rPr>
              <w:t xml:space="preserve">after participating in </w:t>
            </w:r>
            <w:r w:rsidRPr="00B673FF">
              <w:rPr>
                <w:rFonts w:ascii="Arial" w:hAnsi="Arial" w:cs="Arial"/>
                <w:sz w:val="20"/>
                <w:szCs w:val="20"/>
                <w:lang w:val="en-GB"/>
              </w:rPr>
              <w:t>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EC1207" w:rsidRPr="00B673FF" w14:paraId="328E6C99" w14:textId="77777777" w:rsidTr="2253F7F6">
        <w:trPr>
          <w:gridAfter w:val="1"/>
          <w:wAfter w:w="16" w:type="dxa"/>
        </w:trPr>
        <w:tc>
          <w:tcPr>
            <w:tcW w:w="1271" w:type="dxa"/>
          </w:tcPr>
          <w:p w14:paraId="1AF23FFF" w14:textId="0386BD20" w:rsidR="00EC120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3</w:t>
            </w:r>
            <w:r w:rsidRPr="00B673FF">
              <w:rPr>
                <w:rFonts w:ascii="Arial" w:hAnsi="Arial" w:cs="Arial"/>
                <w:sz w:val="20"/>
                <w:szCs w:val="20"/>
              </w:rPr>
              <w:t>.</w:t>
            </w:r>
          </w:p>
        </w:tc>
        <w:tc>
          <w:tcPr>
            <w:tcW w:w="6804" w:type="dxa"/>
            <w:gridSpan w:val="2"/>
          </w:tcPr>
          <w:p w14:paraId="5A8DEBFB" w14:textId="6C8147ED" w:rsidR="00EC1207" w:rsidRPr="00B673FF" w:rsidRDefault="00B658E7" w:rsidP="00E17669">
            <w:pPr>
              <w:pStyle w:val="ListParagraph"/>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Tiekėjo pateikti dokumentai neatitinka Pirkimo sąlygose nurodytų techninių reikalavimų;</w:t>
            </w:r>
          </w:p>
        </w:tc>
        <w:tc>
          <w:tcPr>
            <w:tcW w:w="7194" w:type="dxa"/>
            <w:gridSpan w:val="2"/>
          </w:tcPr>
          <w:p w14:paraId="11A2EDEE" w14:textId="7326E5B8" w:rsidR="00EC1207" w:rsidRPr="00B673FF" w:rsidRDefault="00DB3B00" w:rsidP="00E17669">
            <w:pPr>
              <w:pStyle w:val="ListParagraph"/>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documents submitted by the Supplier do not comply with the technical requirements specified in the Procurement </w:t>
            </w:r>
            <w:r w:rsidR="00E73B9F" w:rsidRPr="00B673FF">
              <w:rPr>
                <w:rFonts w:ascii="Arial" w:hAnsi="Arial" w:cs="Arial"/>
                <w:sz w:val="20"/>
                <w:szCs w:val="20"/>
                <w:lang w:val="en-GB"/>
              </w:rPr>
              <w:t>c</w:t>
            </w:r>
            <w:r w:rsidRPr="00B673FF">
              <w:rPr>
                <w:rFonts w:ascii="Arial" w:hAnsi="Arial" w:cs="Arial"/>
                <w:sz w:val="20"/>
                <w:szCs w:val="20"/>
                <w:lang w:val="en-GB"/>
              </w:rPr>
              <w:t>onditions;</w:t>
            </w:r>
          </w:p>
        </w:tc>
      </w:tr>
      <w:tr w:rsidR="00B658E7" w:rsidRPr="00B673FF" w14:paraId="26DBFD4B" w14:textId="77777777" w:rsidTr="2253F7F6">
        <w:trPr>
          <w:gridAfter w:val="1"/>
          <w:wAfter w:w="16" w:type="dxa"/>
        </w:trPr>
        <w:tc>
          <w:tcPr>
            <w:tcW w:w="1271" w:type="dxa"/>
          </w:tcPr>
          <w:p w14:paraId="7D78995F" w14:textId="63121E6F"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4</w:t>
            </w:r>
            <w:r w:rsidRPr="00B673FF">
              <w:rPr>
                <w:rFonts w:ascii="Arial" w:hAnsi="Arial" w:cs="Arial"/>
                <w:sz w:val="20"/>
                <w:szCs w:val="20"/>
              </w:rPr>
              <w:t>.</w:t>
            </w:r>
          </w:p>
        </w:tc>
        <w:tc>
          <w:tcPr>
            <w:tcW w:w="6804" w:type="dxa"/>
            <w:gridSpan w:val="2"/>
          </w:tcPr>
          <w:p w14:paraId="16A0BDF0" w14:textId="53565755"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Iki </w:t>
            </w:r>
            <w:r w:rsidR="001E75BE">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549ADE94" w:rsidR="00B658E7" w:rsidRPr="00B673FF" w:rsidRDefault="00DB3B00" w:rsidP="00DB3B00">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Prior to the start of the opening the Final Tenders, the Supplier does not provide (due to his own fault) a password or provides an incorrect password, which has been unsuccessfully used the Contracting Entity to decrypt all the documents of the Final Tender;</w:t>
            </w:r>
          </w:p>
        </w:tc>
      </w:tr>
      <w:tr w:rsidR="00B658E7" w:rsidRPr="00B673FF" w14:paraId="60F20515" w14:textId="77777777" w:rsidTr="2253F7F6">
        <w:trPr>
          <w:gridAfter w:val="1"/>
          <w:wAfter w:w="16" w:type="dxa"/>
        </w:trPr>
        <w:tc>
          <w:tcPr>
            <w:tcW w:w="1271" w:type="dxa"/>
          </w:tcPr>
          <w:p w14:paraId="7BD081CF" w14:textId="49266FCD"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5</w:t>
            </w:r>
            <w:r w:rsidRPr="00B673FF">
              <w:rPr>
                <w:rFonts w:ascii="Arial" w:hAnsi="Arial" w:cs="Arial"/>
                <w:sz w:val="20"/>
                <w:szCs w:val="20"/>
              </w:rPr>
              <w:t>.</w:t>
            </w:r>
          </w:p>
        </w:tc>
        <w:tc>
          <w:tcPr>
            <w:tcW w:w="6804" w:type="dxa"/>
            <w:gridSpan w:val="2"/>
          </w:tcPr>
          <w:p w14:paraId="0910E374" w14:textId="3CAAE035" w:rsidR="00B658E7" w:rsidRPr="00B673FF" w:rsidRDefault="00B658E7" w:rsidP="00B658E7">
            <w:pPr>
              <w:pStyle w:val="ListParagraph"/>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B658E7" w:rsidRPr="00B673FF" w:rsidRDefault="00DB3B00" w:rsidP="00E17669">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B658E7" w:rsidRPr="00B673FF" w14:paraId="76C1E7E0" w14:textId="77777777" w:rsidTr="2253F7F6">
        <w:trPr>
          <w:gridAfter w:val="1"/>
          <w:wAfter w:w="16" w:type="dxa"/>
        </w:trPr>
        <w:tc>
          <w:tcPr>
            <w:tcW w:w="1271" w:type="dxa"/>
          </w:tcPr>
          <w:p w14:paraId="6B8C3E47" w14:textId="629BDF64"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6</w:t>
            </w:r>
            <w:r w:rsidRPr="00B673FF">
              <w:rPr>
                <w:rFonts w:ascii="Arial" w:hAnsi="Arial" w:cs="Arial"/>
                <w:sz w:val="20"/>
                <w:szCs w:val="20"/>
              </w:rPr>
              <w:t>.</w:t>
            </w:r>
          </w:p>
        </w:tc>
        <w:tc>
          <w:tcPr>
            <w:tcW w:w="6804" w:type="dxa"/>
            <w:gridSpan w:val="2"/>
          </w:tcPr>
          <w:p w14:paraId="7E3E280B" w14:textId="14018DD2"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Pr="00141DCA">
              <w:rPr>
                <w:rFonts w:ascii="Arial" w:hAnsi="Arial" w:cs="Arial"/>
                <w:sz w:val="20"/>
                <w:szCs w:val="20"/>
              </w:rPr>
              <w:t>20</w:t>
            </w:r>
            <w:r w:rsidRPr="003C7F9B">
              <w:rPr>
                <w:rFonts w:ascii="Arial" w:hAnsi="Arial" w:cs="Arial"/>
                <w:sz w:val="20"/>
                <w:szCs w:val="20"/>
              </w:rPr>
              <w:t xml:space="preserve"> skyriuje</w:t>
            </w:r>
            <w:r w:rsidRPr="00794A19">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00983A43"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299E457D" w:rsidR="00B658E7" w:rsidRPr="00B673FF" w:rsidRDefault="00D858C3"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At the request of the Contracting Entity and/or the competent authorities, the Supplier who submitted the Tender did not provide the information and documents required in Chapter 20 of GPC, related to the inspection performed during the Procurement in accordance with the procedure established in compliance with national security interests (if compliance with national security interests has been required);</w:t>
            </w:r>
          </w:p>
        </w:tc>
      </w:tr>
      <w:tr w:rsidR="00B658E7" w:rsidRPr="00B673FF" w14:paraId="0EB70C8D" w14:textId="77777777" w:rsidTr="2253F7F6">
        <w:trPr>
          <w:gridAfter w:val="1"/>
          <w:wAfter w:w="16" w:type="dxa"/>
        </w:trPr>
        <w:tc>
          <w:tcPr>
            <w:tcW w:w="1271" w:type="dxa"/>
          </w:tcPr>
          <w:p w14:paraId="566AE868" w14:textId="10D5E9F4"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7</w:t>
            </w:r>
            <w:r w:rsidRPr="00B673FF">
              <w:rPr>
                <w:rFonts w:ascii="Arial" w:hAnsi="Arial" w:cs="Arial"/>
                <w:sz w:val="20"/>
                <w:szCs w:val="20"/>
              </w:rPr>
              <w:t>.</w:t>
            </w:r>
          </w:p>
        </w:tc>
        <w:tc>
          <w:tcPr>
            <w:tcW w:w="6804" w:type="dxa"/>
            <w:gridSpan w:val="2"/>
          </w:tcPr>
          <w:p w14:paraId="5E62C362" w14:textId="1704925E" w:rsidR="00B658E7" w:rsidRPr="00B673FF" w:rsidRDefault="00B658E7" w:rsidP="00384674">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B658E7" w:rsidRPr="00B673FF" w14:paraId="6139CBF3" w14:textId="77777777" w:rsidTr="2253F7F6">
        <w:trPr>
          <w:gridAfter w:val="1"/>
          <w:wAfter w:w="16" w:type="dxa"/>
        </w:trPr>
        <w:tc>
          <w:tcPr>
            <w:tcW w:w="1271" w:type="dxa"/>
          </w:tcPr>
          <w:p w14:paraId="2DFCFF06" w14:textId="797CFB52" w:rsidR="00B658E7" w:rsidRPr="00B673FF" w:rsidRDefault="00B658E7">
            <w:pPr>
              <w:rPr>
                <w:rFonts w:ascii="Arial" w:hAnsi="Arial" w:cs="Arial"/>
                <w:sz w:val="20"/>
                <w:szCs w:val="20"/>
              </w:rPr>
            </w:pPr>
            <w:r w:rsidRPr="00B673FF">
              <w:rPr>
                <w:rFonts w:ascii="Arial" w:hAnsi="Arial" w:cs="Arial"/>
                <w:sz w:val="20"/>
                <w:szCs w:val="20"/>
              </w:rPr>
              <w:t>14.7.1</w:t>
            </w:r>
            <w:r w:rsidR="00E17669">
              <w:rPr>
                <w:rFonts w:ascii="Arial" w:hAnsi="Arial" w:cs="Arial"/>
                <w:sz w:val="20"/>
                <w:szCs w:val="20"/>
              </w:rPr>
              <w:t>8</w:t>
            </w:r>
            <w:r w:rsidRPr="00B673FF">
              <w:rPr>
                <w:rFonts w:ascii="Arial" w:hAnsi="Arial" w:cs="Arial"/>
                <w:sz w:val="20"/>
                <w:szCs w:val="20"/>
              </w:rPr>
              <w:t>.</w:t>
            </w:r>
          </w:p>
        </w:tc>
        <w:tc>
          <w:tcPr>
            <w:tcW w:w="6804" w:type="dxa"/>
            <w:gridSpan w:val="2"/>
          </w:tcPr>
          <w:p w14:paraId="5DD05B60" w14:textId="67C94C4A" w:rsidR="00B658E7" w:rsidRPr="00B673FF" w:rsidRDefault="00B658E7" w:rsidP="00B658E7">
            <w:pPr>
              <w:pStyle w:val="ListParagraph"/>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B658E7" w:rsidRPr="00B673FF" w:rsidRDefault="00741FEF" w:rsidP="00741FEF">
            <w:pPr>
              <w:pStyle w:val="ListParagraph"/>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983A43" w:rsidRPr="00B673FF" w14:paraId="11CDD261" w14:textId="77777777" w:rsidTr="2253F7F6">
        <w:trPr>
          <w:gridAfter w:val="1"/>
          <w:wAfter w:w="16" w:type="dxa"/>
        </w:trPr>
        <w:tc>
          <w:tcPr>
            <w:tcW w:w="1271" w:type="dxa"/>
          </w:tcPr>
          <w:p w14:paraId="139FF4D4" w14:textId="4DD3DF93" w:rsidR="00983A43" w:rsidRPr="00B673FF" w:rsidRDefault="00983A43">
            <w:pPr>
              <w:rPr>
                <w:rFonts w:ascii="Arial" w:hAnsi="Arial" w:cs="Arial"/>
                <w:sz w:val="20"/>
                <w:szCs w:val="20"/>
              </w:rPr>
            </w:pPr>
            <w:r w:rsidRPr="00B673FF">
              <w:rPr>
                <w:rFonts w:ascii="Arial" w:hAnsi="Arial" w:cs="Arial"/>
                <w:sz w:val="20"/>
                <w:szCs w:val="20"/>
              </w:rPr>
              <w:t>14.7.</w:t>
            </w:r>
            <w:r w:rsidR="00077B92">
              <w:rPr>
                <w:rFonts w:ascii="Arial" w:hAnsi="Arial" w:cs="Arial"/>
                <w:sz w:val="20"/>
                <w:szCs w:val="20"/>
              </w:rPr>
              <w:t>19</w:t>
            </w:r>
            <w:r w:rsidRPr="00B673FF">
              <w:rPr>
                <w:rFonts w:ascii="Arial" w:hAnsi="Arial" w:cs="Arial"/>
                <w:sz w:val="20"/>
                <w:szCs w:val="20"/>
              </w:rPr>
              <w:t>.</w:t>
            </w:r>
          </w:p>
        </w:tc>
        <w:tc>
          <w:tcPr>
            <w:tcW w:w="6804" w:type="dxa"/>
            <w:gridSpan w:val="2"/>
          </w:tcPr>
          <w:p w14:paraId="7A803630" w14:textId="4E5BF387" w:rsidR="00983A43" w:rsidRPr="00B673FF" w:rsidRDefault="00983A43" w:rsidP="004A3C0D">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00E17669" w:rsidRPr="00E17669">
              <w:rPr>
                <w:rFonts w:ascii="Arial" w:hAnsi="Arial" w:cs="Arial"/>
                <w:sz w:val="20"/>
                <w:szCs w:val="20"/>
              </w:rPr>
              <w:t>, kai sandorio pagrindu susidarytų aplinkybės, 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983A43" w:rsidRPr="00B673FF" w:rsidRDefault="00663965" w:rsidP="00357308">
            <w:pPr>
              <w:pStyle w:val="ListParagraph"/>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t>goods (including their manufacturers) and / or services and / or works pose a threat to national security</w:t>
            </w:r>
            <w:r w:rsidR="00E17669">
              <w:rPr>
                <w:rFonts w:ascii="Arial" w:hAnsi="Arial" w:cs="Arial"/>
                <w:iCs/>
                <w:sz w:val="20"/>
                <w:szCs w:val="20"/>
                <w:lang w:val="en-GB"/>
              </w:rPr>
              <w:t xml:space="preserve"> </w:t>
            </w:r>
            <w:r w:rsidR="00E17669" w:rsidRPr="00E17669">
              <w:rPr>
                <w:rFonts w:ascii="Arial" w:hAnsi="Arial" w:cs="Arial"/>
                <w:iCs/>
                <w:sz w:val="20"/>
                <w:szCs w:val="20"/>
                <w:lang w:val="en-GB"/>
              </w:rPr>
              <w:t>when on the basis of the contract agreement, the circumstances defined in Article of  13 Part 4 (1) the Law on the Protection of Objects of Importance for Ensuring National Security of the Republic of Lithuania deem to arise</w:t>
            </w:r>
            <w:r w:rsidRPr="00B673FF">
              <w:rPr>
                <w:rFonts w:ascii="Arial" w:hAnsi="Arial" w:cs="Arial"/>
                <w:iCs/>
                <w:sz w:val="20"/>
                <w:szCs w:val="20"/>
                <w:lang w:val="en-GB"/>
              </w:rPr>
              <w:t>;</w:t>
            </w:r>
          </w:p>
        </w:tc>
      </w:tr>
      <w:tr w:rsidR="00E17669" w:rsidRPr="00B673FF" w14:paraId="35347B86" w14:textId="77777777" w:rsidTr="2253F7F6">
        <w:trPr>
          <w:gridAfter w:val="1"/>
          <w:wAfter w:w="16" w:type="dxa"/>
        </w:trPr>
        <w:tc>
          <w:tcPr>
            <w:tcW w:w="1271" w:type="dxa"/>
          </w:tcPr>
          <w:p w14:paraId="151A7925" w14:textId="0A9B21EB" w:rsidR="00E17669" w:rsidRPr="00B673FF" w:rsidRDefault="00E17669" w:rsidP="00E17669">
            <w:pPr>
              <w:rPr>
                <w:rFonts w:ascii="Arial" w:hAnsi="Arial" w:cs="Arial"/>
                <w:sz w:val="20"/>
                <w:szCs w:val="20"/>
              </w:rPr>
            </w:pPr>
            <w:r>
              <w:rPr>
                <w:rFonts w:ascii="Arial" w:hAnsi="Arial" w:cs="Arial"/>
                <w:sz w:val="20"/>
                <w:szCs w:val="20"/>
              </w:rPr>
              <w:lastRenderedPageBreak/>
              <w:t>14.7.2</w:t>
            </w:r>
            <w:r w:rsidR="00077B92">
              <w:rPr>
                <w:rFonts w:ascii="Arial" w:hAnsi="Arial" w:cs="Arial"/>
                <w:sz w:val="20"/>
                <w:szCs w:val="20"/>
              </w:rPr>
              <w:t>0</w:t>
            </w:r>
          </w:p>
        </w:tc>
        <w:tc>
          <w:tcPr>
            <w:tcW w:w="6804" w:type="dxa"/>
            <w:gridSpan w:val="2"/>
          </w:tcPr>
          <w:p w14:paraId="33A64C7F" w14:textId="5CF27B94" w:rsidR="00E17669" w:rsidRPr="00B673FF" w:rsidRDefault="00E17669" w:rsidP="00141DCA">
            <w:pPr>
              <w:jc w:val="both"/>
              <w:rPr>
                <w:rFonts w:ascii="Arial" w:hAnsi="Arial" w:cs="Arial"/>
                <w:sz w:val="20"/>
                <w:szCs w:val="20"/>
              </w:rPr>
            </w:pPr>
            <w:r w:rsidRPr="2253F7F6">
              <w:rPr>
                <w:rFonts w:ascii="Arial" w:hAnsi="Arial" w:cs="Arial"/>
                <w:sz w:val="20"/>
                <w:szCs w:val="20"/>
              </w:rPr>
              <w:t xml:space="preserve">Tiekėjui, jo subtiekėjui, ūkio subjektams, kurių pajėgumais remiamasi, tiekėjo siūlomų prekių gamintojui ar juos kontroliuojantiems juridiniams ir (ar) fiziniams  asmenims yra taikomos </w:t>
            </w:r>
            <w:r w:rsidR="6B85EA6D" w:rsidRPr="2253F7F6">
              <w:rPr>
                <w:rFonts w:ascii="Arial" w:hAnsi="Arial" w:cs="Arial"/>
                <w:sz w:val="20"/>
                <w:szCs w:val="20"/>
              </w:rPr>
              <w:t>tarptautinės</w:t>
            </w:r>
            <w:r w:rsidRPr="2253F7F6">
              <w:rPr>
                <w:rFonts w:ascii="Arial" w:hAnsi="Arial" w:cs="Arial"/>
                <w:sz w:val="20"/>
                <w:szCs w:val="20"/>
              </w:rPr>
              <w:t xml:space="preserve"> sankcijos (ribojamosios priemonės)</w:t>
            </w:r>
            <w:r w:rsidR="7FC52C13" w:rsidRPr="2253F7F6">
              <w:rPr>
                <w:rFonts w:ascii="Arial" w:hAnsi="Arial" w:cs="Arial"/>
                <w:sz w:val="20"/>
                <w:szCs w:val="20"/>
              </w:rPr>
              <w:t xml:space="preserve"> pagal Lietuvos Respublikos tarptautinių sankcijų įstatymą</w:t>
            </w:r>
            <w:r w:rsidRPr="2253F7F6">
              <w:rPr>
                <w:rFonts w:ascii="Arial" w:hAnsi="Arial" w:cs="Arial"/>
                <w:sz w:val="20"/>
                <w:szCs w:val="20"/>
              </w:rPr>
              <w:t>.</w:t>
            </w:r>
          </w:p>
        </w:tc>
        <w:tc>
          <w:tcPr>
            <w:tcW w:w="7194" w:type="dxa"/>
            <w:gridSpan w:val="2"/>
          </w:tcPr>
          <w:p w14:paraId="0DD165A1" w14:textId="6EFF1FA2" w:rsidR="00E17669" w:rsidRPr="00B673FF" w:rsidRDefault="00E17669" w:rsidP="2253F7F6">
            <w:pPr>
              <w:pStyle w:val="ListParagraph"/>
              <w:tabs>
                <w:tab w:val="left" w:pos="851"/>
                <w:tab w:val="left" w:pos="1985"/>
              </w:tabs>
              <w:spacing w:before="60" w:after="60"/>
              <w:ind w:left="0"/>
              <w:contextualSpacing w:val="0"/>
              <w:jc w:val="both"/>
              <w:rPr>
                <w:rFonts w:ascii="Arial" w:hAnsi="Arial" w:cs="Arial"/>
                <w:sz w:val="20"/>
                <w:szCs w:val="20"/>
                <w:lang w:val="en-GB"/>
              </w:rPr>
            </w:pPr>
            <w:r w:rsidRPr="2253F7F6">
              <w:rPr>
                <w:rFonts w:ascii="Arial" w:hAnsi="Arial" w:cs="Arial"/>
                <w:sz w:val="20"/>
                <w:szCs w:val="20"/>
                <w:lang w:val="en-GB"/>
              </w:rPr>
              <w:t>Supplier, sub-supplier, economic operator whose capabilities are relied on, manufacturers of goods, or the legal or natural persons who control them, are subject to international sanctions (restrictive measures)</w:t>
            </w:r>
            <w:r w:rsidR="20494E6A" w:rsidRPr="2253F7F6">
              <w:rPr>
                <w:rFonts w:ascii="Arial" w:hAnsi="Arial" w:cs="Arial"/>
                <w:sz w:val="20"/>
                <w:szCs w:val="20"/>
                <w:lang w:val="en-GB"/>
              </w:rPr>
              <w:t xml:space="preserve"> according to the International Sanctions Law of the Republic of Lithuania</w:t>
            </w:r>
            <w:r w:rsidRPr="2253F7F6">
              <w:rPr>
                <w:rFonts w:ascii="Arial" w:hAnsi="Arial" w:cs="Arial"/>
                <w:sz w:val="20"/>
                <w:szCs w:val="20"/>
                <w:lang w:val="en-GB"/>
              </w:rPr>
              <w:t xml:space="preserve">. </w:t>
            </w:r>
          </w:p>
        </w:tc>
      </w:tr>
      <w:tr w:rsidR="00E17669" w:rsidRPr="00B673FF" w14:paraId="34FD1103" w14:textId="77777777" w:rsidTr="2253F7F6">
        <w:trPr>
          <w:gridAfter w:val="1"/>
          <w:wAfter w:w="16" w:type="dxa"/>
        </w:trPr>
        <w:tc>
          <w:tcPr>
            <w:tcW w:w="1271" w:type="dxa"/>
          </w:tcPr>
          <w:p w14:paraId="276A5DE9" w14:textId="10C93509" w:rsidR="00E17669" w:rsidRPr="00B673FF" w:rsidRDefault="00E17669" w:rsidP="00E17669">
            <w:pPr>
              <w:rPr>
                <w:rFonts w:ascii="Arial" w:hAnsi="Arial" w:cs="Arial"/>
                <w:sz w:val="20"/>
                <w:szCs w:val="20"/>
              </w:rPr>
            </w:pPr>
            <w:r w:rsidRPr="00B673FF">
              <w:rPr>
                <w:rFonts w:ascii="Arial" w:hAnsi="Arial" w:cs="Arial"/>
                <w:sz w:val="20"/>
                <w:szCs w:val="20"/>
              </w:rPr>
              <w:t>14.7.2</w:t>
            </w:r>
            <w:r w:rsidR="00077B92">
              <w:rPr>
                <w:rFonts w:ascii="Arial" w:hAnsi="Arial" w:cs="Arial"/>
                <w:sz w:val="20"/>
                <w:szCs w:val="20"/>
              </w:rPr>
              <w:t>1</w:t>
            </w:r>
            <w:r w:rsidRPr="00B673FF">
              <w:rPr>
                <w:rFonts w:ascii="Arial" w:hAnsi="Arial" w:cs="Arial"/>
                <w:sz w:val="20"/>
                <w:szCs w:val="20"/>
              </w:rPr>
              <w:t>.</w:t>
            </w:r>
          </w:p>
        </w:tc>
        <w:tc>
          <w:tcPr>
            <w:tcW w:w="6804" w:type="dxa"/>
            <w:gridSpan w:val="2"/>
          </w:tcPr>
          <w:p w14:paraId="36A1840B" w14:textId="68F74888" w:rsidR="00E17669" w:rsidRPr="00B673FF" w:rsidRDefault="005418B9" w:rsidP="00E17669">
            <w:pPr>
              <w:jc w:val="both"/>
              <w:rPr>
                <w:rFonts w:ascii="Arial" w:hAnsi="Arial" w:cs="Arial"/>
                <w:sz w:val="20"/>
                <w:szCs w:val="20"/>
              </w:rPr>
            </w:pPr>
            <w:r>
              <w:rPr>
                <w:rFonts w:ascii="Arial" w:hAnsi="Arial" w:cs="Arial"/>
                <w:iCs/>
                <w:sz w:val="20"/>
                <w:szCs w:val="20"/>
              </w:rPr>
              <w:t>Pasiūlymas neatitinka</w:t>
            </w:r>
            <w:r w:rsidR="00E17669" w:rsidRPr="00B673FF">
              <w:rPr>
                <w:rFonts w:ascii="Arial" w:hAnsi="Arial" w:cs="Arial"/>
                <w:iCs/>
                <w:sz w:val="20"/>
                <w:szCs w:val="20"/>
              </w:rPr>
              <w:t xml:space="preserve"> kitų Pirkimo sąlygose ar PĮ numatytų </w:t>
            </w:r>
            <w:r>
              <w:rPr>
                <w:rFonts w:ascii="Arial" w:hAnsi="Arial" w:cs="Arial"/>
                <w:iCs/>
                <w:sz w:val="20"/>
                <w:szCs w:val="20"/>
              </w:rPr>
              <w:t>reikalavimų</w:t>
            </w:r>
            <w:r w:rsidR="00E17669" w:rsidRPr="00B673FF">
              <w:rPr>
                <w:rFonts w:ascii="Arial" w:hAnsi="Arial" w:cs="Arial"/>
                <w:iCs/>
                <w:sz w:val="20"/>
                <w:szCs w:val="20"/>
              </w:rPr>
              <w:t>.</w:t>
            </w:r>
          </w:p>
        </w:tc>
        <w:tc>
          <w:tcPr>
            <w:tcW w:w="7194" w:type="dxa"/>
            <w:gridSpan w:val="2"/>
          </w:tcPr>
          <w:p w14:paraId="6D537003" w14:textId="37748570" w:rsidR="00E17669" w:rsidRPr="00B673FF" w:rsidRDefault="005418B9" w:rsidP="00E17669">
            <w:pPr>
              <w:pStyle w:val="ListParagraph"/>
              <w:tabs>
                <w:tab w:val="left" w:pos="851"/>
                <w:tab w:val="left" w:pos="1985"/>
              </w:tabs>
              <w:ind w:left="0"/>
              <w:jc w:val="both"/>
              <w:rPr>
                <w:rFonts w:ascii="Arial" w:hAnsi="Arial" w:cs="Arial"/>
                <w:iCs/>
                <w:sz w:val="20"/>
                <w:szCs w:val="20"/>
                <w:lang w:val="en-GB"/>
              </w:rPr>
            </w:pPr>
            <w:r w:rsidRPr="005418B9">
              <w:rPr>
                <w:rFonts w:ascii="Arial" w:hAnsi="Arial" w:cs="Arial"/>
                <w:iCs/>
                <w:sz w:val="20"/>
                <w:szCs w:val="20"/>
                <w:lang w:val="en-GB"/>
              </w:rPr>
              <w:t>The Tender does not comply with other requirements provided for in the Procurement conditions</w:t>
            </w:r>
            <w:r w:rsidR="00195387">
              <w:rPr>
                <w:rFonts w:ascii="Arial" w:hAnsi="Arial" w:cs="Arial"/>
                <w:iCs/>
                <w:sz w:val="20"/>
                <w:szCs w:val="20"/>
                <w:lang w:val="en-GB"/>
              </w:rPr>
              <w:t xml:space="preserve"> or the LP</w:t>
            </w:r>
            <w:r>
              <w:rPr>
                <w:rFonts w:ascii="Arial" w:hAnsi="Arial" w:cs="Arial"/>
                <w:iCs/>
                <w:sz w:val="20"/>
                <w:szCs w:val="20"/>
                <w:lang w:val="en-GB"/>
              </w:rPr>
              <w:t>.</w:t>
            </w:r>
          </w:p>
        </w:tc>
      </w:tr>
      <w:tr w:rsidR="00E17669" w:rsidRPr="00B673FF" w14:paraId="01ACB8EE" w14:textId="77777777" w:rsidTr="2253F7F6">
        <w:trPr>
          <w:gridAfter w:val="1"/>
          <w:wAfter w:w="16" w:type="dxa"/>
        </w:trPr>
        <w:tc>
          <w:tcPr>
            <w:tcW w:w="1271" w:type="dxa"/>
          </w:tcPr>
          <w:p w14:paraId="1B5B4DCD" w14:textId="3004732B" w:rsidR="00E17669" w:rsidRPr="00B673FF" w:rsidRDefault="00E17669" w:rsidP="00E17669">
            <w:pPr>
              <w:rPr>
                <w:rFonts w:ascii="Arial" w:hAnsi="Arial" w:cs="Arial"/>
                <w:sz w:val="20"/>
                <w:szCs w:val="20"/>
              </w:rPr>
            </w:pPr>
            <w:r w:rsidRPr="00B673FF">
              <w:rPr>
                <w:rFonts w:ascii="Arial" w:hAnsi="Arial" w:cs="Arial"/>
                <w:sz w:val="20"/>
                <w:szCs w:val="20"/>
              </w:rPr>
              <w:t>14.8.</w:t>
            </w:r>
          </w:p>
        </w:tc>
        <w:tc>
          <w:tcPr>
            <w:tcW w:w="6804" w:type="dxa"/>
            <w:gridSpan w:val="2"/>
          </w:tcPr>
          <w:p w14:paraId="18C47955" w14:textId="63A12410" w:rsidR="00E17669" w:rsidRPr="00B673FF" w:rsidRDefault="00357308" w:rsidP="00E17669">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00E17669" w:rsidRPr="00B673FF">
              <w:rPr>
                <w:rFonts w:ascii="Arial" w:hAnsi="Arial" w:cs="Arial"/>
                <w:color w:val="000000"/>
                <w:sz w:val="20"/>
                <w:szCs w:val="20"/>
              </w:rPr>
              <w:t xml:space="preserve">Perkantysis subjektas, atlikdamas pirkimus, kurių </w:t>
            </w:r>
            <w:r w:rsidR="001E7B3C">
              <w:rPr>
                <w:rFonts w:ascii="Arial" w:hAnsi="Arial" w:cs="Arial"/>
                <w:color w:val="000000"/>
                <w:sz w:val="20"/>
                <w:szCs w:val="20"/>
              </w:rPr>
              <w:t xml:space="preserve">objektas apima </w:t>
            </w:r>
            <w:r w:rsidR="00E17669" w:rsidRPr="00B673FF">
              <w:rPr>
                <w:rFonts w:ascii="Arial" w:hAnsi="Arial" w:cs="Arial"/>
                <w:color w:val="000000"/>
                <w:sz w:val="20"/>
                <w:szCs w:val="20"/>
              </w:rPr>
              <w:t>VPĮ 92 straipsnio 13 dalyje numatytame sąraše</w:t>
            </w:r>
            <w:r w:rsidR="001E7B3C">
              <w:rPr>
                <w:rFonts w:ascii="Arial" w:hAnsi="Arial" w:cs="Arial"/>
                <w:color w:val="000000"/>
                <w:sz w:val="20"/>
                <w:szCs w:val="20"/>
              </w:rPr>
              <w:t xml:space="preserve"> nurodytų </w:t>
            </w:r>
            <w:r w:rsidR="001E7B3C" w:rsidRPr="00B673FF">
              <w:rPr>
                <w:rFonts w:ascii="Arial" w:hAnsi="Arial" w:cs="Arial"/>
                <w:color w:val="000000"/>
                <w:sz w:val="20"/>
                <w:szCs w:val="20"/>
              </w:rPr>
              <w:t>BVPŽ</w:t>
            </w:r>
            <w:r w:rsidR="001E7B3C" w:rsidRPr="00B673FF">
              <w:rPr>
                <w:rFonts w:ascii="Arial" w:hAnsi="Arial" w:cs="Arial"/>
                <w:color w:val="000000"/>
                <w:sz w:val="20"/>
                <w:szCs w:val="20"/>
                <w:vertAlign w:val="superscript"/>
              </w:rPr>
              <w:footnoteReference w:id="4"/>
            </w:r>
            <w:r w:rsidR="001E7B3C" w:rsidRPr="00B673FF">
              <w:rPr>
                <w:rFonts w:ascii="Arial" w:hAnsi="Arial" w:cs="Arial"/>
                <w:color w:val="000000"/>
                <w:sz w:val="20"/>
                <w:szCs w:val="20"/>
              </w:rPr>
              <w:t xml:space="preserve"> kod</w:t>
            </w:r>
            <w:r w:rsidR="001E7B3C">
              <w:rPr>
                <w:rFonts w:ascii="Arial" w:hAnsi="Arial" w:cs="Arial"/>
                <w:color w:val="000000"/>
                <w:sz w:val="20"/>
                <w:szCs w:val="20"/>
              </w:rPr>
              <w:t>ų prekes ar paslaugas</w:t>
            </w:r>
            <w:r w:rsidR="00E17669"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C4C0F60" w:rsidR="00E17669" w:rsidRPr="00B673FF" w:rsidRDefault="00357308" w:rsidP="00E17669">
            <w:pPr>
              <w:pStyle w:val="ListParagraph"/>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sidR="00CE490A">
              <w:rPr>
                <w:rFonts w:ascii="Arial" w:hAnsi="Arial" w:cs="Arial"/>
                <w:iCs/>
                <w:sz w:val="20"/>
                <w:szCs w:val="20"/>
                <w:lang w:val="en-GB"/>
              </w:rPr>
              <w:t xml:space="preserve">the Contracting Entity </w:t>
            </w:r>
            <w:r>
              <w:rPr>
                <w:rFonts w:ascii="Arial" w:hAnsi="Arial" w:cs="Arial"/>
                <w:iCs/>
                <w:sz w:val="20"/>
                <w:szCs w:val="20"/>
                <w:lang w:val="en-GB"/>
              </w:rPr>
              <w:t>w</w:t>
            </w:r>
            <w:r w:rsidR="00E17669" w:rsidRPr="00B673FF">
              <w:rPr>
                <w:rFonts w:ascii="Arial" w:hAnsi="Arial" w:cs="Arial"/>
                <w:iCs/>
                <w:sz w:val="20"/>
                <w:szCs w:val="20"/>
                <w:lang w:val="en-GB"/>
              </w:rPr>
              <w:t xml:space="preserve">hen </w:t>
            </w:r>
            <w:r w:rsidR="00CE490A">
              <w:rPr>
                <w:rFonts w:ascii="Arial" w:hAnsi="Arial" w:cs="Arial"/>
                <w:iCs/>
                <w:sz w:val="20"/>
                <w:szCs w:val="20"/>
                <w:lang w:val="en-GB"/>
              </w:rPr>
              <w:t>carrying out a Procurement</w:t>
            </w:r>
            <w:r w:rsidR="002105B3">
              <w:rPr>
                <w:rFonts w:ascii="Arial" w:hAnsi="Arial" w:cs="Arial"/>
                <w:iCs/>
                <w:sz w:val="20"/>
                <w:szCs w:val="20"/>
                <w:lang w:val="en-GB"/>
              </w:rPr>
              <w:t>,</w:t>
            </w:r>
            <w:r w:rsidR="00CE490A">
              <w:rPr>
                <w:rFonts w:ascii="Arial" w:hAnsi="Arial" w:cs="Arial"/>
                <w:iCs/>
                <w:sz w:val="20"/>
                <w:szCs w:val="20"/>
                <w:lang w:val="en-GB"/>
              </w:rPr>
              <w:t xml:space="preserve"> the object of which includes </w:t>
            </w:r>
            <w:r w:rsidR="00E17669" w:rsidRPr="00B673FF">
              <w:rPr>
                <w:rFonts w:ascii="Arial" w:hAnsi="Arial" w:cs="Arial"/>
                <w:iCs/>
                <w:sz w:val="20"/>
                <w:szCs w:val="20"/>
                <w:lang w:val="en-GB"/>
              </w:rPr>
              <w:t xml:space="preserve">goods or services </w:t>
            </w:r>
            <w:r w:rsidR="00CE490A">
              <w:rPr>
                <w:rFonts w:ascii="Arial" w:hAnsi="Arial" w:cs="Arial"/>
                <w:iCs/>
                <w:sz w:val="20"/>
                <w:szCs w:val="20"/>
                <w:lang w:val="en-GB"/>
              </w:rPr>
              <w:t>of the</w:t>
            </w:r>
            <w:r w:rsidR="00E17669" w:rsidRPr="00B673FF">
              <w:rPr>
                <w:rFonts w:ascii="Arial" w:hAnsi="Arial" w:cs="Arial"/>
                <w:iCs/>
                <w:sz w:val="20"/>
                <w:szCs w:val="20"/>
                <w:lang w:val="en-GB"/>
              </w:rPr>
              <w:t xml:space="preserve"> CPV</w:t>
            </w:r>
            <w:r w:rsidR="00E17669" w:rsidRPr="00B673FF">
              <w:rPr>
                <w:rStyle w:val="FootnoteReference"/>
                <w:rFonts w:ascii="Arial" w:hAnsi="Arial" w:cs="Arial"/>
                <w:color w:val="000000"/>
                <w:sz w:val="20"/>
                <w:szCs w:val="20"/>
              </w:rPr>
              <w:footnoteReference w:id="5"/>
            </w:r>
            <w:r w:rsidR="00E17669" w:rsidRPr="00B673FF">
              <w:rPr>
                <w:rFonts w:ascii="Arial" w:hAnsi="Arial" w:cs="Arial"/>
                <w:iCs/>
                <w:sz w:val="20"/>
                <w:szCs w:val="20"/>
                <w:lang w:val="en-GB"/>
              </w:rPr>
              <w:t xml:space="preserve"> codes </w:t>
            </w:r>
            <w:r w:rsidR="00CE490A">
              <w:rPr>
                <w:rFonts w:ascii="Arial" w:hAnsi="Arial" w:cs="Arial"/>
                <w:iCs/>
                <w:sz w:val="20"/>
                <w:szCs w:val="20"/>
                <w:lang w:val="en-GB"/>
              </w:rPr>
              <w:t>from</w:t>
            </w:r>
            <w:r w:rsidR="00E17669"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E17669" w:rsidRPr="00B673FF" w14:paraId="255220B2" w14:textId="77777777" w:rsidTr="2253F7F6">
        <w:trPr>
          <w:gridAfter w:val="1"/>
          <w:wAfter w:w="16" w:type="dxa"/>
        </w:trPr>
        <w:tc>
          <w:tcPr>
            <w:tcW w:w="1271" w:type="dxa"/>
          </w:tcPr>
          <w:p w14:paraId="125D636B" w14:textId="08F357C2" w:rsidR="00E17669" w:rsidRPr="00B673FF" w:rsidRDefault="00E17669" w:rsidP="00E17669">
            <w:pPr>
              <w:rPr>
                <w:rFonts w:ascii="Arial" w:hAnsi="Arial" w:cs="Arial"/>
                <w:sz w:val="20"/>
                <w:szCs w:val="20"/>
              </w:rPr>
            </w:pPr>
            <w:r w:rsidRPr="00B673FF">
              <w:rPr>
                <w:rFonts w:ascii="Arial" w:hAnsi="Arial" w:cs="Arial"/>
                <w:sz w:val="20"/>
                <w:szCs w:val="20"/>
              </w:rPr>
              <w:t>14.8.1.</w:t>
            </w:r>
          </w:p>
        </w:tc>
        <w:tc>
          <w:tcPr>
            <w:tcW w:w="6804" w:type="dxa"/>
            <w:gridSpan w:val="2"/>
          </w:tcPr>
          <w:p w14:paraId="23BBBA3E" w14:textId="7EA95AD2" w:rsidR="00E17669" w:rsidRPr="00B673FF" w:rsidRDefault="001E7B3C" w:rsidP="00E17669">
            <w:pPr>
              <w:jc w:val="both"/>
              <w:rPr>
                <w:rFonts w:ascii="Arial" w:hAnsi="Arial" w:cs="Arial"/>
                <w:iCs/>
                <w:sz w:val="20"/>
                <w:szCs w:val="20"/>
              </w:rPr>
            </w:pPr>
            <w:r>
              <w:rPr>
                <w:rFonts w:ascii="Arial" w:hAnsi="Arial" w:cs="Arial"/>
                <w:iCs/>
                <w:sz w:val="20"/>
                <w:szCs w:val="20"/>
              </w:rPr>
              <w:t>prekių</w:t>
            </w:r>
            <w:r w:rsidR="00E17669"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sidR="001E7B3C">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sidR="001E7B3C">
              <w:rPr>
                <w:rFonts w:ascii="Arial" w:hAnsi="Arial" w:cs="Arial"/>
                <w:iCs/>
                <w:sz w:val="20"/>
                <w:szCs w:val="20"/>
                <w:lang w:val="en-GB"/>
              </w:rPr>
              <w:t>the manufacturer of the goods</w:t>
            </w:r>
            <w:r w:rsidR="001E7B3C" w:rsidRPr="00B673FF">
              <w:rPr>
                <w:rFonts w:ascii="Arial" w:hAnsi="Arial" w:cs="Arial"/>
                <w:iCs/>
                <w:sz w:val="20"/>
                <w:szCs w:val="20"/>
                <w:lang w:val="en-GB"/>
              </w:rPr>
              <w:t xml:space="preserve"> </w:t>
            </w:r>
            <w:r w:rsidRPr="00B673FF">
              <w:rPr>
                <w:rFonts w:ascii="Arial" w:hAnsi="Arial" w:cs="Arial"/>
                <w:iCs/>
                <w:sz w:val="20"/>
                <w:szCs w:val="20"/>
                <w:lang w:val="en-GB"/>
              </w:rPr>
              <w:t>is registered (if the manufacturer or the person controlling it is a natural person permanently residing or having nationality) in the countries or territories specified in the list provided for in Article 92 (14) of the LPP;</w:t>
            </w:r>
          </w:p>
        </w:tc>
      </w:tr>
      <w:tr w:rsidR="00E17669" w:rsidRPr="00B673FF" w14:paraId="5B6D3920" w14:textId="77777777" w:rsidTr="2253F7F6">
        <w:trPr>
          <w:gridAfter w:val="1"/>
          <w:wAfter w:w="16" w:type="dxa"/>
        </w:trPr>
        <w:tc>
          <w:tcPr>
            <w:tcW w:w="1271" w:type="dxa"/>
          </w:tcPr>
          <w:p w14:paraId="21B792A2" w14:textId="43AAF709" w:rsidR="00E17669" w:rsidRPr="00B673FF" w:rsidRDefault="00E17669" w:rsidP="00E17669">
            <w:pPr>
              <w:rPr>
                <w:rFonts w:ascii="Arial" w:hAnsi="Arial" w:cs="Arial"/>
                <w:sz w:val="20"/>
                <w:szCs w:val="20"/>
              </w:rPr>
            </w:pPr>
            <w:r w:rsidRPr="00B673FF">
              <w:rPr>
                <w:rFonts w:ascii="Arial" w:hAnsi="Arial" w:cs="Arial"/>
                <w:sz w:val="20"/>
                <w:szCs w:val="20"/>
              </w:rPr>
              <w:t>14.8.2.</w:t>
            </w:r>
          </w:p>
        </w:tc>
        <w:tc>
          <w:tcPr>
            <w:tcW w:w="6804" w:type="dxa"/>
            <w:gridSpan w:val="2"/>
          </w:tcPr>
          <w:p w14:paraId="1A810C59" w14:textId="4FBD2E02" w:rsidR="00E17669" w:rsidRPr="00B673FF" w:rsidRDefault="001E7B3C" w:rsidP="00E17669">
            <w:pPr>
              <w:jc w:val="both"/>
              <w:rPr>
                <w:rFonts w:ascii="Arial" w:hAnsi="Arial" w:cs="Arial"/>
                <w:iCs/>
                <w:sz w:val="20"/>
                <w:szCs w:val="20"/>
              </w:rPr>
            </w:pPr>
            <w:r>
              <w:rPr>
                <w:rFonts w:ascii="Arial" w:hAnsi="Arial" w:cs="Arial"/>
                <w:iCs/>
                <w:sz w:val="20"/>
                <w:szCs w:val="20"/>
              </w:rPr>
              <w:t>paslaugų teikimas</w:t>
            </w:r>
            <w:r w:rsidR="00E17669"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E17669" w:rsidRPr="00B673FF" w:rsidRDefault="001E7B3C" w:rsidP="00E17669">
            <w:pPr>
              <w:pStyle w:val="ListParagraph"/>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00E17669" w:rsidRPr="00B673FF">
              <w:rPr>
                <w:rFonts w:ascii="Arial" w:hAnsi="Arial" w:cs="Arial"/>
                <w:iCs/>
                <w:sz w:val="20"/>
                <w:szCs w:val="20"/>
                <w:lang w:val="en-GB"/>
              </w:rPr>
              <w:t xml:space="preserve"> </w:t>
            </w:r>
            <w:r>
              <w:rPr>
                <w:rFonts w:ascii="Arial" w:hAnsi="Arial" w:cs="Arial"/>
                <w:iCs/>
                <w:sz w:val="20"/>
                <w:szCs w:val="20"/>
                <w:lang w:val="en-GB"/>
              </w:rPr>
              <w:t>are</w:t>
            </w:r>
            <w:r w:rsidR="00E17669" w:rsidRPr="00B673FF">
              <w:rPr>
                <w:rFonts w:ascii="Arial" w:hAnsi="Arial" w:cs="Arial"/>
                <w:iCs/>
                <w:sz w:val="20"/>
                <w:szCs w:val="20"/>
                <w:lang w:val="en-GB"/>
              </w:rPr>
              <w:t xml:space="preserve"> provided from countries or territories included in the list provided for in Article 92 (14) of the LPP.</w:t>
            </w:r>
          </w:p>
        </w:tc>
      </w:tr>
      <w:tr w:rsidR="003C3C50" w:rsidRPr="00B673FF" w14:paraId="7AD28645" w14:textId="77777777" w:rsidTr="2253F7F6">
        <w:trPr>
          <w:gridAfter w:val="1"/>
          <w:wAfter w:w="16" w:type="dxa"/>
        </w:trPr>
        <w:tc>
          <w:tcPr>
            <w:tcW w:w="1271" w:type="dxa"/>
          </w:tcPr>
          <w:p w14:paraId="1D251333" w14:textId="015B7595" w:rsidR="003C3C50" w:rsidRPr="00B673FF" w:rsidRDefault="003C3C50" w:rsidP="00E17669">
            <w:pPr>
              <w:rPr>
                <w:rFonts w:ascii="Arial" w:hAnsi="Arial" w:cs="Arial"/>
                <w:sz w:val="20"/>
                <w:szCs w:val="20"/>
              </w:rPr>
            </w:pPr>
            <w:r>
              <w:rPr>
                <w:rFonts w:ascii="Arial" w:hAnsi="Arial" w:cs="Arial"/>
                <w:sz w:val="20"/>
                <w:szCs w:val="20"/>
              </w:rPr>
              <w:t>14.8.3.</w:t>
            </w:r>
          </w:p>
        </w:tc>
        <w:tc>
          <w:tcPr>
            <w:tcW w:w="6804" w:type="dxa"/>
            <w:gridSpan w:val="2"/>
          </w:tcPr>
          <w:p w14:paraId="325E4AEB" w14:textId="7B65EF2F" w:rsidR="003C3C50" w:rsidRPr="00B673FF" w:rsidRDefault="003C3C50" w:rsidP="00E17669">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340542">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7194" w:type="dxa"/>
            <w:gridSpan w:val="2"/>
          </w:tcPr>
          <w:p w14:paraId="666CE678" w14:textId="5A254E12" w:rsidR="003C3C50" w:rsidRPr="00B673FF" w:rsidRDefault="003C3C50"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Pr>
                <w:rFonts w:ascii="Arial" w:hAnsi="Arial" w:cs="Arial"/>
                <w:iCs/>
                <w:sz w:val="20"/>
                <w:szCs w:val="20"/>
                <w:lang w:val="en-GB"/>
              </w:rPr>
              <w:t>s</w:t>
            </w:r>
            <w:r w:rsidR="00340542">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w:t>
            </w:r>
            <w:r w:rsidR="007E04AF">
              <w:rPr>
                <w:rFonts w:ascii="Arial" w:hAnsi="Arial" w:cs="Arial"/>
                <w:iCs/>
                <w:sz w:val="20"/>
                <w:szCs w:val="20"/>
                <w:lang w:val="en-GB"/>
              </w:rPr>
              <w:t xml:space="preserve">in </w:t>
            </w:r>
            <w:r>
              <w:rPr>
                <w:rFonts w:ascii="Arial" w:hAnsi="Arial" w:cs="Arial"/>
                <w:iCs/>
                <w:sz w:val="20"/>
                <w:szCs w:val="20"/>
                <w:lang w:val="en-GB"/>
              </w:rPr>
              <w:t>(</w:t>
            </w:r>
            <w:r w:rsidR="007E04AF">
              <w:rPr>
                <w:rFonts w:ascii="Arial" w:hAnsi="Arial" w:cs="Arial"/>
                <w:iCs/>
                <w:sz w:val="20"/>
                <w:szCs w:val="20"/>
                <w:lang w:val="en-GB"/>
              </w:rPr>
              <w:t>if t</w:t>
            </w:r>
            <w:r w:rsidR="007E04AF" w:rsidRPr="007E04AF">
              <w:rPr>
                <w:rFonts w:ascii="Arial" w:hAnsi="Arial" w:cs="Arial"/>
                <w:iCs/>
                <w:sz w:val="20"/>
                <w:szCs w:val="20"/>
                <w:lang w:val="en-GB"/>
              </w:rPr>
              <w:t>he Supplier, its Sub-supplier or Economic entit</w:t>
            </w:r>
            <w:r w:rsidR="007E04AF">
              <w:rPr>
                <w:rFonts w:ascii="Arial" w:hAnsi="Arial" w:cs="Arial"/>
                <w:iCs/>
                <w:sz w:val="20"/>
                <w:szCs w:val="20"/>
                <w:lang w:val="en-GB"/>
              </w:rPr>
              <w:t>y</w:t>
            </w:r>
            <w:r w:rsidR="007E04AF" w:rsidRPr="007E04AF">
              <w:rPr>
                <w:rFonts w:ascii="Arial" w:hAnsi="Arial" w:cs="Arial"/>
                <w:iCs/>
                <w:sz w:val="20"/>
                <w:szCs w:val="20"/>
                <w:lang w:val="en-GB"/>
              </w:rPr>
              <w:t xml:space="preserve"> whose capacity is relied on</w:t>
            </w:r>
            <w:r w:rsidR="007E04AF">
              <w:rPr>
                <w:rFonts w:ascii="Arial" w:hAnsi="Arial" w:cs="Arial"/>
                <w:iCs/>
                <w:sz w:val="20"/>
                <w:szCs w:val="20"/>
                <w:lang w:val="en-GB"/>
              </w:rPr>
              <w:t>,</w:t>
            </w:r>
            <w:r w:rsidR="007E04AF" w:rsidRPr="007E04AF">
              <w:rPr>
                <w:rFonts w:ascii="Arial" w:hAnsi="Arial" w:cs="Arial"/>
                <w:iCs/>
                <w:sz w:val="20"/>
                <w:szCs w:val="20"/>
                <w:lang w:val="en-GB"/>
              </w:rPr>
              <w:t xml:space="preserve"> or the persons</w:t>
            </w:r>
            <w:r w:rsidR="007E04AF">
              <w:rPr>
                <w:rFonts w:ascii="Arial" w:hAnsi="Arial" w:cs="Arial"/>
                <w:iCs/>
                <w:sz w:val="20"/>
                <w:szCs w:val="20"/>
                <w:lang w:val="en-GB"/>
              </w:rPr>
              <w:t xml:space="preserve"> </w:t>
            </w:r>
            <w:r w:rsidR="007E04AF" w:rsidRPr="007E04AF">
              <w:rPr>
                <w:rFonts w:ascii="Arial" w:hAnsi="Arial" w:cs="Arial"/>
                <w:iCs/>
                <w:sz w:val="20"/>
                <w:szCs w:val="20"/>
                <w:lang w:val="en-GB"/>
              </w:rPr>
              <w:t>controlling them</w:t>
            </w:r>
            <w:r w:rsidR="007E04AF">
              <w:rPr>
                <w:rFonts w:ascii="Arial" w:hAnsi="Arial" w:cs="Arial"/>
                <w:iCs/>
                <w:sz w:val="20"/>
                <w:szCs w:val="20"/>
                <w:lang w:val="en-GB"/>
              </w:rPr>
              <w:t xml:space="preserve"> is a natural person – permanent 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E17669" w:rsidRPr="00B673FF" w14:paraId="374104FA" w14:textId="77777777" w:rsidTr="2253F7F6">
        <w:trPr>
          <w:gridAfter w:val="1"/>
          <w:wAfter w:w="16" w:type="dxa"/>
        </w:trPr>
        <w:tc>
          <w:tcPr>
            <w:tcW w:w="1271" w:type="dxa"/>
          </w:tcPr>
          <w:p w14:paraId="083576F1" w14:textId="18E0283E" w:rsidR="00E17669" w:rsidRPr="00B673FF" w:rsidRDefault="00E17669" w:rsidP="00E17669">
            <w:pPr>
              <w:rPr>
                <w:rFonts w:ascii="Arial" w:hAnsi="Arial" w:cs="Arial"/>
                <w:sz w:val="20"/>
                <w:szCs w:val="20"/>
              </w:rPr>
            </w:pPr>
            <w:r w:rsidRPr="00B673FF">
              <w:rPr>
                <w:rFonts w:ascii="Arial" w:hAnsi="Arial" w:cs="Arial"/>
                <w:sz w:val="20"/>
                <w:szCs w:val="20"/>
              </w:rPr>
              <w:t>14.9.</w:t>
            </w:r>
          </w:p>
        </w:tc>
        <w:tc>
          <w:tcPr>
            <w:tcW w:w="6804" w:type="dxa"/>
            <w:gridSpan w:val="2"/>
          </w:tcPr>
          <w:p w14:paraId="0620A7C3" w14:textId="0663C6BF" w:rsidR="00E17669" w:rsidRPr="00B673FF" w:rsidRDefault="00E17669" w:rsidP="00E17669">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E17669" w:rsidRPr="00B673FF" w14:paraId="1C6562DC" w14:textId="77777777" w:rsidTr="2253F7F6">
        <w:trPr>
          <w:gridAfter w:val="1"/>
          <w:wAfter w:w="16" w:type="dxa"/>
          <w:trHeight w:val="331"/>
        </w:trPr>
        <w:tc>
          <w:tcPr>
            <w:tcW w:w="1271" w:type="dxa"/>
          </w:tcPr>
          <w:p w14:paraId="4106B762" w14:textId="41C80768" w:rsidR="00E17669" w:rsidRPr="00B673FF" w:rsidRDefault="00E17669" w:rsidP="00E17669">
            <w:pPr>
              <w:rPr>
                <w:rFonts w:ascii="Arial" w:hAnsi="Arial" w:cs="Arial"/>
                <w:sz w:val="20"/>
                <w:szCs w:val="20"/>
              </w:rPr>
            </w:pPr>
            <w:r w:rsidRPr="00B673FF">
              <w:rPr>
                <w:rFonts w:ascii="Arial" w:hAnsi="Arial" w:cs="Arial"/>
                <w:sz w:val="20"/>
                <w:szCs w:val="20"/>
              </w:rPr>
              <w:t>14.9.1.</w:t>
            </w:r>
          </w:p>
        </w:tc>
        <w:tc>
          <w:tcPr>
            <w:tcW w:w="6804" w:type="dxa"/>
            <w:gridSpan w:val="2"/>
          </w:tcPr>
          <w:p w14:paraId="39B5F7EE" w14:textId="523FFA22"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 xml:space="preserve">Ūkio subjektai, kurių pajėgumais remiamasi, Tiekėjo siūlomų prekių gamintojas ar juos kontroliuojantys asmenys yra juridiniai asmenys, registruoti VPĮ 92 </w:t>
            </w:r>
            <w:r w:rsidRPr="00B673FF">
              <w:rPr>
                <w:rFonts w:ascii="Arial" w:hAnsi="Arial" w:cs="Arial"/>
                <w:iCs/>
                <w:sz w:val="20"/>
                <w:szCs w:val="20"/>
              </w:rPr>
              <w:lastRenderedPageBreak/>
              <w:t>straipsnio 15 dalyje numatytame sąraše nurodytose valstybėse ar teritorijose;</w:t>
            </w:r>
          </w:p>
        </w:tc>
        <w:tc>
          <w:tcPr>
            <w:tcW w:w="7194" w:type="dxa"/>
            <w:gridSpan w:val="2"/>
          </w:tcPr>
          <w:p w14:paraId="14F52A53" w14:textId="024A46FE"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lastRenderedPageBreak/>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E17669" w:rsidRPr="00B673FF" w14:paraId="4260ED7D" w14:textId="77777777" w:rsidTr="2253F7F6">
        <w:trPr>
          <w:gridAfter w:val="1"/>
          <w:wAfter w:w="16" w:type="dxa"/>
        </w:trPr>
        <w:tc>
          <w:tcPr>
            <w:tcW w:w="1271" w:type="dxa"/>
          </w:tcPr>
          <w:p w14:paraId="788E47F1" w14:textId="31E40686" w:rsidR="00E17669" w:rsidRPr="00B673FF" w:rsidRDefault="00E17669" w:rsidP="00E17669">
            <w:pPr>
              <w:rPr>
                <w:rFonts w:ascii="Arial" w:hAnsi="Arial" w:cs="Arial"/>
                <w:sz w:val="20"/>
                <w:szCs w:val="20"/>
              </w:rPr>
            </w:pPr>
            <w:r w:rsidRPr="00B673FF">
              <w:rPr>
                <w:rFonts w:ascii="Arial" w:hAnsi="Arial" w:cs="Arial"/>
                <w:sz w:val="20"/>
                <w:szCs w:val="20"/>
              </w:rPr>
              <w:t>14.9.2.</w:t>
            </w:r>
          </w:p>
        </w:tc>
        <w:tc>
          <w:tcPr>
            <w:tcW w:w="6804" w:type="dxa"/>
            <w:gridSpan w:val="2"/>
          </w:tcPr>
          <w:p w14:paraId="056AE755" w14:textId="0F1529B4" w:rsidR="00E17669" w:rsidRPr="00B673FF" w:rsidRDefault="00E17669" w:rsidP="00E17669">
            <w:pPr>
              <w:jc w:val="both"/>
              <w:rPr>
                <w:rFonts w:ascii="Arial" w:hAnsi="Arial" w:cs="Arial"/>
                <w:iCs/>
                <w:sz w:val="20"/>
                <w:szCs w:val="20"/>
              </w:rPr>
            </w:pPr>
            <w:r w:rsidRPr="00B673FF">
              <w:rPr>
                <w:rFonts w:ascii="Arial" w:hAnsi="Arial" w:cs="Arial"/>
                <w:iCs/>
                <w:sz w:val="20"/>
                <w:szCs w:val="20"/>
              </w:rPr>
              <w:t xml:space="preserve">Tiekėjas, jo Subtiekėjas, </w:t>
            </w:r>
            <w:r w:rsidR="00340542">
              <w:rPr>
                <w:rFonts w:ascii="Arial" w:hAnsi="Arial" w:cs="Arial"/>
                <w:color w:val="000000"/>
                <w:sz w:val="20"/>
                <w:szCs w:val="20"/>
              </w:rPr>
              <w:t>Tiekėjų grupės nariai,</w:t>
            </w:r>
            <w:r w:rsidR="00340542"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sidR="00141DCA">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1F399FFC"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340542">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E17669" w:rsidRPr="00B673FF" w14:paraId="2CB3F091" w14:textId="77777777" w:rsidTr="2253F7F6">
        <w:trPr>
          <w:gridAfter w:val="1"/>
          <w:wAfter w:w="16" w:type="dxa"/>
        </w:trPr>
        <w:tc>
          <w:tcPr>
            <w:tcW w:w="1271" w:type="dxa"/>
          </w:tcPr>
          <w:p w14:paraId="1B839BAB" w14:textId="63110F14" w:rsidR="00E17669" w:rsidRPr="00B673FF" w:rsidRDefault="00E17669" w:rsidP="00E17669">
            <w:pPr>
              <w:rPr>
                <w:rFonts w:ascii="Arial" w:hAnsi="Arial" w:cs="Arial"/>
                <w:sz w:val="20"/>
                <w:szCs w:val="20"/>
              </w:rPr>
            </w:pPr>
            <w:r w:rsidRPr="00B673FF">
              <w:rPr>
                <w:rFonts w:ascii="Arial" w:hAnsi="Arial" w:cs="Arial"/>
                <w:sz w:val="20"/>
                <w:szCs w:val="20"/>
              </w:rPr>
              <w:t>14.9.3.</w:t>
            </w:r>
          </w:p>
        </w:tc>
        <w:tc>
          <w:tcPr>
            <w:tcW w:w="6804" w:type="dxa"/>
            <w:gridSpan w:val="2"/>
          </w:tcPr>
          <w:p w14:paraId="22F7BEFF" w14:textId="2168634D" w:rsidR="00E17669" w:rsidRPr="00B673FF" w:rsidRDefault="00E17669" w:rsidP="00E17669">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E17669" w:rsidRPr="00B673FF" w14:paraId="6753B3B9" w14:textId="77777777" w:rsidTr="2253F7F6">
        <w:trPr>
          <w:gridAfter w:val="1"/>
          <w:wAfter w:w="16" w:type="dxa"/>
          <w:trHeight w:val="416"/>
        </w:trPr>
        <w:tc>
          <w:tcPr>
            <w:tcW w:w="1271" w:type="dxa"/>
          </w:tcPr>
          <w:p w14:paraId="0E20AD71" w14:textId="0DA7DBEB" w:rsidR="00E17669" w:rsidRPr="00B673FF" w:rsidRDefault="00E17669" w:rsidP="00E17669">
            <w:pPr>
              <w:rPr>
                <w:rFonts w:ascii="Arial" w:hAnsi="Arial" w:cs="Arial"/>
                <w:sz w:val="20"/>
                <w:szCs w:val="20"/>
              </w:rPr>
            </w:pPr>
            <w:r w:rsidRPr="00B673FF">
              <w:rPr>
                <w:rFonts w:ascii="Arial" w:hAnsi="Arial" w:cs="Arial"/>
                <w:sz w:val="20"/>
                <w:szCs w:val="20"/>
              </w:rPr>
              <w:t>14.9.4.</w:t>
            </w:r>
          </w:p>
        </w:tc>
        <w:tc>
          <w:tcPr>
            <w:tcW w:w="6804" w:type="dxa"/>
            <w:gridSpan w:val="2"/>
          </w:tcPr>
          <w:p w14:paraId="16AA7576" w14:textId="448002B1" w:rsidR="00E17669" w:rsidRPr="00B673FF" w:rsidRDefault="00E17669" w:rsidP="00E17669">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18736A90"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E17669" w:rsidRPr="00B673FF" w14:paraId="0F29B050" w14:textId="77777777" w:rsidTr="2253F7F6">
        <w:trPr>
          <w:gridAfter w:val="1"/>
          <w:wAfter w:w="16" w:type="dxa"/>
        </w:trPr>
        <w:tc>
          <w:tcPr>
            <w:tcW w:w="1271" w:type="dxa"/>
          </w:tcPr>
          <w:p w14:paraId="71834770" w14:textId="029C607A" w:rsidR="00E17669" w:rsidRPr="00B673FF" w:rsidRDefault="00E17669" w:rsidP="00E17669">
            <w:pPr>
              <w:rPr>
                <w:rFonts w:ascii="Arial" w:hAnsi="Arial" w:cs="Arial"/>
                <w:sz w:val="20"/>
                <w:szCs w:val="20"/>
              </w:rPr>
            </w:pPr>
            <w:r w:rsidRPr="00B673FF">
              <w:rPr>
                <w:rFonts w:ascii="Arial" w:hAnsi="Arial" w:cs="Arial"/>
                <w:sz w:val="20"/>
                <w:szCs w:val="20"/>
              </w:rPr>
              <w:t>14.9.5.</w:t>
            </w:r>
          </w:p>
        </w:tc>
        <w:tc>
          <w:tcPr>
            <w:tcW w:w="6804" w:type="dxa"/>
            <w:gridSpan w:val="2"/>
          </w:tcPr>
          <w:p w14:paraId="5458776B" w14:textId="0DDD7B78" w:rsidR="00E17669" w:rsidRPr="00B673FF" w:rsidRDefault="00E17669" w:rsidP="009724CA">
            <w:pPr>
              <w:pStyle w:val="ListParagraph"/>
              <w:tabs>
                <w:tab w:val="left" w:pos="851"/>
              </w:tabs>
              <w:ind w:left="0"/>
              <w:jc w:val="both"/>
              <w:rPr>
                <w:rFonts w:ascii="Arial" w:hAnsi="Arial" w:cs="Arial"/>
                <w:iCs/>
                <w:sz w:val="20"/>
                <w:szCs w:val="20"/>
              </w:rPr>
            </w:pPr>
            <w:r w:rsidRPr="00B673FF">
              <w:rPr>
                <w:rFonts w:ascii="Arial" w:hAnsi="Arial" w:cs="Arial"/>
                <w:iCs/>
                <w:sz w:val="20"/>
                <w:szCs w:val="20"/>
              </w:rPr>
              <w:t>Perkantysis subjektas turi kompetentingų institucijų informacijos, kad 14.</w:t>
            </w:r>
            <w:r w:rsidR="00AA247A">
              <w:rPr>
                <w:rFonts w:ascii="Arial" w:hAnsi="Arial" w:cs="Arial"/>
                <w:iCs/>
                <w:sz w:val="20"/>
                <w:szCs w:val="20"/>
              </w:rPr>
              <w:t>9</w:t>
            </w:r>
            <w:r w:rsidRPr="00B673FF">
              <w:rPr>
                <w:rFonts w:ascii="Arial" w:hAnsi="Arial" w:cs="Arial"/>
                <w:iCs/>
                <w:sz w:val="20"/>
                <w:szCs w:val="20"/>
              </w:rPr>
              <w:t>.1 ir/ar 14.</w:t>
            </w:r>
            <w:r w:rsidR="00AA247A">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2E6AEFA5" w:rsidR="00E17669" w:rsidRPr="00B673FF" w:rsidRDefault="00E17669" w:rsidP="00E17669">
            <w:pPr>
              <w:pStyle w:val="ListParagraph"/>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14.</w:t>
            </w:r>
            <w:r w:rsidR="00AA247A">
              <w:rPr>
                <w:rFonts w:ascii="Arial" w:hAnsi="Arial" w:cs="Arial"/>
                <w:iCs/>
                <w:sz w:val="20"/>
                <w:szCs w:val="20"/>
                <w:lang w:val="en-GB"/>
              </w:rPr>
              <w:t>9</w:t>
            </w:r>
            <w:r w:rsidRPr="00B673FF">
              <w:rPr>
                <w:rFonts w:ascii="Arial" w:hAnsi="Arial" w:cs="Arial"/>
                <w:iCs/>
                <w:sz w:val="20"/>
                <w:szCs w:val="20"/>
                <w:lang w:val="en-GB"/>
              </w:rPr>
              <w:t>.1 and / or 14.</w:t>
            </w:r>
            <w:r w:rsidR="00AA247A">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066837" w:rsidRPr="00B673FF" w14:paraId="787676EC" w14:textId="77777777" w:rsidTr="2253F7F6">
        <w:trPr>
          <w:gridAfter w:val="1"/>
          <w:wAfter w:w="16" w:type="dxa"/>
        </w:trPr>
        <w:tc>
          <w:tcPr>
            <w:tcW w:w="1271" w:type="dxa"/>
          </w:tcPr>
          <w:p w14:paraId="587E50EE" w14:textId="1534DDE7" w:rsidR="00066837" w:rsidRPr="00B673FF" w:rsidRDefault="00066837" w:rsidP="00E17669">
            <w:pPr>
              <w:rPr>
                <w:rFonts w:ascii="Arial" w:hAnsi="Arial" w:cs="Arial"/>
                <w:sz w:val="20"/>
                <w:szCs w:val="20"/>
              </w:rPr>
            </w:pPr>
            <w:r>
              <w:rPr>
                <w:rFonts w:ascii="Arial" w:hAnsi="Arial" w:cs="Arial"/>
                <w:sz w:val="20"/>
                <w:szCs w:val="20"/>
              </w:rPr>
              <w:t>14.9.6.</w:t>
            </w:r>
          </w:p>
        </w:tc>
        <w:tc>
          <w:tcPr>
            <w:tcW w:w="6804" w:type="dxa"/>
            <w:gridSpan w:val="2"/>
          </w:tcPr>
          <w:p w14:paraId="00F39128" w14:textId="612F9E41" w:rsidR="00066837" w:rsidRPr="00B673FF" w:rsidRDefault="00D16B22" w:rsidP="009724CA">
            <w:pPr>
              <w:pStyle w:val="ListParagraph"/>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w:t>
            </w:r>
            <w:r w:rsidR="00754578">
              <w:rPr>
                <w:rFonts w:ascii="Arial" w:hAnsi="Arial" w:cs="Arial"/>
                <w:iCs/>
                <w:sz w:val="20"/>
                <w:szCs w:val="20"/>
              </w:rPr>
              <w:t>S</w:t>
            </w:r>
            <w:r w:rsidRPr="00B41A36">
              <w:rPr>
                <w:rFonts w:ascii="Arial" w:hAnsi="Arial" w:cs="Arial"/>
                <w:iCs/>
                <w:sz w:val="20"/>
                <w:szCs w:val="20"/>
              </w:rPr>
              <w:t xml:space="preserve">ubtiekėjas, </w:t>
            </w:r>
            <w:r w:rsidR="00754578">
              <w:rPr>
                <w:rFonts w:ascii="Arial" w:hAnsi="Arial" w:cs="Arial"/>
                <w:iCs/>
                <w:sz w:val="20"/>
                <w:szCs w:val="20"/>
              </w:rPr>
              <w:t>Ū</w:t>
            </w:r>
            <w:r w:rsidRPr="00B41A36">
              <w:rPr>
                <w:rFonts w:ascii="Arial" w:hAnsi="Arial" w:cs="Arial"/>
                <w:iCs/>
                <w:sz w:val="20"/>
                <w:szCs w:val="20"/>
              </w:rPr>
              <w:t xml:space="preserve">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w:t>
            </w:r>
            <w:r w:rsidR="00754578">
              <w:rPr>
                <w:rFonts w:ascii="Arial" w:hAnsi="Arial" w:cs="Arial"/>
                <w:iCs/>
                <w:sz w:val="20"/>
                <w:szCs w:val="20"/>
              </w:rPr>
              <w:t>T</w:t>
            </w:r>
            <w:r w:rsidRPr="00B41A36">
              <w:rPr>
                <w:rFonts w:ascii="Arial" w:hAnsi="Arial" w:cs="Arial"/>
                <w:iCs/>
                <w:sz w:val="20"/>
                <w:szCs w:val="20"/>
              </w:rPr>
              <w:t xml:space="preserve">iekėjui, </w:t>
            </w:r>
            <w:r w:rsidR="00754578">
              <w:rPr>
                <w:rFonts w:ascii="Arial" w:hAnsi="Arial" w:cs="Arial"/>
                <w:iCs/>
                <w:sz w:val="20"/>
                <w:szCs w:val="20"/>
              </w:rPr>
              <w:t>S</w:t>
            </w:r>
            <w:r w:rsidRPr="00B41A36">
              <w:rPr>
                <w:rFonts w:ascii="Arial" w:hAnsi="Arial" w:cs="Arial"/>
                <w:iCs/>
                <w:sz w:val="20"/>
                <w:szCs w:val="20"/>
              </w:rPr>
              <w:t xml:space="preserve">ubtiekėjui, </w:t>
            </w:r>
            <w:r w:rsidR="00754578">
              <w:rPr>
                <w:rFonts w:ascii="Arial" w:hAnsi="Arial" w:cs="Arial"/>
                <w:iCs/>
                <w:sz w:val="20"/>
                <w:szCs w:val="20"/>
              </w:rPr>
              <w:t>Ū</w:t>
            </w:r>
            <w:r w:rsidRPr="00B41A36">
              <w:rPr>
                <w:rFonts w:ascii="Arial" w:hAnsi="Arial" w:cs="Arial"/>
                <w:iCs/>
                <w:sz w:val="20"/>
                <w:szCs w:val="20"/>
              </w:rPr>
              <w:t xml:space="preserve">kio subjektui, kurio pajėgumais remiamasi, ar jį kontroliuoti, jo vardu priimti sprendimą, sudaryti sandorį, ir tokiu būdu dalyvauja tokių </w:t>
            </w:r>
            <w:r w:rsidR="00754578">
              <w:rPr>
                <w:rFonts w:ascii="Arial" w:hAnsi="Arial" w:cs="Arial"/>
                <w:iCs/>
                <w:sz w:val="20"/>
                <w:szCs w:val="20"/>
              </w:rPr>
              <w:t>Ū</w:t>
            </w:r>
            <w:r w:rsidRPr="00B41A36">
              <w:rPr>
                <w:rFonts w:ascii="Arial" w:hAnsi="Arial" w:cs="Arial"/>
                <w:iCs/>
                <w:sz w:val="20"/>
                <w:szCs w:val="20"/>
              </w:rPr>
              <w:t xml:space="preserve">kio subjektų grupių ir (ar) </w:t>
            </w:r>
            <w:r w:rsidR="00754578">
              <w:rPr>
                <w:rFonts w:ascii="Arial" w:hAnsi="Arial" w:cs="Arial"/>
                <w:iCs/>
                <w:sz w:val="20"/>
                <w:szCs w:val="20"/>
              </w:rPr>
              <w:t>Ū</w:t>
            </w:r>
            <w:r w:rsidRPr="00B41A36">
              <w:rPr>
                <w:rFonts w:ascii="Arial" w:hAnsi="Arial" w:cs="Arial"/>
                <w:iCs/>
                <w:sz w:val="20"/>
                <w:szCs w:val="20"/>
              </w:rPr>
              <w:t>kio subjektų veikloje</w:t>
            </w:r>
            <w:r>
              <w:rPr>
                <w:rFonts w:ascii="Arial" w:hAnsi="Arial" w:cs="Arial"/>
                <w:iCs/>
                <w:sz w:val="20"/>
                <w:szCs w:val="20"/>
              </w:rPr>
              <w:t>.</w:t>
            </w:r>
            <w:r w:rsidR="00524EA0">
              <w:rPr>
                <w:rFonts w:ascii="Arial" w:hAnsi="Arial" w:cs="Arial"/>
                <w:iCs/>
                <w:sz w:val="20"/>
                <w:szCs w:val="20"/>
              </w:rPr>
              <w:t xml:space="preserve"> Ši sąlyga taikoma tokia apimtimi, kokia reikalavimas numatytas Specialiosiose sąlygose.</w:t>
            </w:r>
          </w:p>
        </w:tc>
        <w:tc>
          <w:tcPr>
            <w:tcW w:w="7194" w:type="dxa"/>
            <w:gridSpan w:val="2"/>
          </w:tcPr>
          <w:p w14:paraId="1B146514" w14:textId="73B05933" w:rsidR="00066837" w:rsidRPr="00950017" w:rsidRDefault="00754578" w:rsidP="00E17669">
            <w:pPr>
              <w:pStyle w:val="ListParagraph"/>
              <w:tabs>
                <w:tab w:val="left" w:pos="851"/>
                <w:tab w:val="left" w:pos="1985"/>
              </w:tabs>
              <w:ind w:left="0"/>
              <w:jc w:val="both"/>
              <w:rPr>
                <w:rFonts w:ascii="Arial" w:hAnsi="Arial" w:cs="Arial"/>
                <w:iCs/>
                <w:sz w:val="20"/>
                <w:szCs w:val="20"/>
              </w:rPr>
            </w:pPr>
            <w:r w:rsidRPr="00B41A36">
              <w:rPr>
                <w:rFonts w:ascii="Arial" w:hAnsi="Arial" w:cs="Arial"/>
                <w:iCs/>
                <w:sz w:val="20"/>
                <w:szCs w:val="20"/>
                <w:lang w:val="en-GB"/>
              </w:rPr>
              <w:t xml:space="preserve">The </w:t>
            </w:r>
            <w:r>
              <w:rPr>
                <w:rFonts w:ascii="Arial" w:hAnsi="Arial" w:cs="Arial"/>
                <w:iCs/>
                <w:sz w:val="20"/>
                <w:szCs w:val="20"/>
                <w:lang w:val="en-GB"/>
              </w:rPr>
              <w:t>S</w:t>
            </w:r>
            <w:r w:rsidRPr="00B41A36">
              <w:rPr>
                <w:rFonts w:ascii="Arial" w:hAnsi="Arial" w:cs="Arial"/>
                <w:iCs/>
                <w:sz w:val="20"/>
                <w:szCs w:val="20"/>
                <w:lang w:val="en-GB"/>
              </w:rPr>
              <w:t xml:space="preserve">upplier, </w:t>
            </w:r>
            <w:r>
              <w:rPr>
                <w:rFonts w:ascii="Arial" w:hAnsi="Arial" w:cs="Arial"/>
                <w:iCs/>
                <w:sz w:val="20"/>
                <w:szCs w:val="20"/>
                <w:lang w:val="en-GB"/>
              </w:rPr>
              <w:t>their</w:t>
            </w:r>
            <w:r w:rsidRPr="00B41A36">
              <w:rPr>
                <w:rFonts w:ascii="Arial" w:hAnsi="Arial" w:cs="Arial"/>
                <w:iCs/>
                <w:sz w:val="20"/>
                <w:szCs w:val="20"/>
                <w:lang w:val="en-GB"/>
              </w:rPr>
              <w:t xml:space="preserve"> </w:t>
            </w:r>
            <w:r>
              <w:rPr>
                <w:rFonts w:ascii="Arial" w:hAnsi="Arial" w:cs="Arial"/>
                <w:iCs/>
                <w:sz w:val="20"/>
                <w:szCs w:val="20"/>
                <w:lang w:val="en-GB"/>
              </w:rPr>
              <w:t>S</w:t>
            </w:r>
            <w:r w:rsidRPr="00B41A36">
              <w:rPr>
                <w:rFonts w:ascii="Arial" w:hAnsi="Arial" w:cs="Arial"/>
                <w:iCs/>
                <w:sz w:val="20"/>
                <w:szCs w:val="20"/>
                <w:lang w:val="en-GB"/>
              </w:rPr>
              <w:t>ub</w:t>
            </w:r>
            <w:r>
              <w:rPr>
                <w:rFonts w:ascii="Arial" w:hAnsi="Arial" w:cs="Arial"/>
                <w:iCs/>
                <w:sz w:val="20"/>
                <w:szCs w:val="20"/>
                <w:lang w:val="en-GB"/>
              </w:rPr>
              <w:t>-supplier</w:t>
            </w:r>
            <w:r w:rsidRPr="00B41A36">
              <w:rPr>
                <w:rFonts w:ascii="Arial" w:hAnsi="Arial" w:cs="Arial"/>
                <w:iCs/>
                <w:sz w:val="20"/>
                <w:szCs w:val="20"/>
                <w:lang w:val="en-GB"/>
              </w:rPr>
              <w:t xml:space="preserve">, the </w:t>
            </w:r>
            <w:r>
              <w:rPr>
                <w:rFonts w:ascii="Arial" w:hAnsi="Arial" w:cs="Arial"/>
                <w:iCs/>
                <w:sz w:val="20"/>
                <w:szCs w:val="20"/>
                <w:lang w:val="en-GB"/>
              </w:rPr>
              <w:t>E</w:t>
            </w:r>
            <w:r w:rsidRPr="00B41A36">
              <w:rPr>
                <w:rFonts w:ascii="Arial" w:hAnsi="Arial" w:cs="Arial"/>
                <w:iCs/>
                <w:sz w:val="20"/>
                <w:szCs w:val="20"/>
                <w:lang w:val="en-GB"/>
              </w:rPr>
              <w:t xml:space="preserv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 xml:space="preserve">the list mentioned in Article 92, Part 15 of the LPP, or its manager, another member of the management or supervisory body, or any other person(s) who has (have) the right to represent the </w:t>
            </w:r>
            <w:r w:rsidR="00D0675E">
              <w:rPr>
                <w:rFonts w:ascii="Arial" w:hAnsi="Arial" w:cs="Arial"/>
                <w:iCs/>
                <w:sz w:val="20"/>
                <w:szCs w:val="20"/>
                <w:lang w:val="en-GB"/>
              </w:rPr>
              <w:t>S</w:t>
            </w:r>
            <w:r w:rsidRPr="00B41A36">
              <w:rPr>
                <w:rFonts w:ascii="Arial" w:hAnsi="Arial" w:cs="Arial"/>
                <w:iCs/>
                <w:sz w:val="20"/>
                <w:szCs w:val="20"/>
                <w:lang w:val="en-GB"/>
              </w:rPr>
              <w:t xml:space="preserve">upplier, </w:t>
            </w:r>
            <w:r w:rsidR="00D0675E">
              <w:rPr>
                <w:rFonts w:ascii="Arial" w:hAnsi="Arial" w:cs="Arial"/>
                <w:iCs/>
                <w:sz w:val="20"/>
                <w:szCs w:val="20"/>
                <w:lang w:val="en-GB"/>
              </w:rPr>
              <w:t>S</w:t>
            </w:r>
            <w:r w:rsidRPr="00B41A36">
              <w:rPr>
                <w:rFonts w:ascii="Arial" w:hAnsi="Arial" w:cs="Arial"/>
                <w:iCs/>
                <w:sz w:val="20"/>
                <w:szCs w:val="20"/>
                <w:lang w:val="en-GB"/>
              </w:rPr>
              <w:t>ub</w:t>
            </w:r>
            <w:r w:rsidR="00D0675E">
              <w:rPr>
                <w:rFonts w:ascii="Arial" w:hAnsi="Arial" w:cs="Arial"/>
                <w:iCs/>
                <w:sz w:val="20"/>
                <w:szCs w:val="20"/>
                <w:lang w:val="en-GB"/>
              </w:rPr>
              <w:t>-supplier</w:t>
            </w:r>
            <w:r w:rsidRPr="00B41A36">
              <w:rPr>
                <w:rFonts w:ascii="Arial" w:hAnsi="Arial" w:cs="Arial"/>
                <w:iCs/>
                <w:sz w:val="20"/>
                <w:szCs w:val="20"/>
                <w:lang w:val="en-GB"/>
              </w:rPr>
              <w:t xml:space="preserve">, or the </w:t>
            </w:r>
            <w:r w:rsidR="00D0675E">
              <w:rPr>
                <w:rFonts w:ascii="Arial" w:hAnsi="Arial" w:cs="Arial"/>
                <w:iCs/>
                <w:sz w:val="20"/>
                <w:szCs w:val="20"/>
                <w:lang w:val="en-GB"/>
              </w:rPr>
              <w:t>E</w:t>
            </w:r>
            <w:r w:rsidRPr="00B41A36">
              <w:rPr>
                <w:rFonts w:ascii="Arial" w:hAnsi="Arial" w:cs="Arial"/>
                <w:iCs/>
                <w:sz w:val="20"/>
                <w:szCs w:val="20"/>
                <w:lang w:val="en-GB"/>
              </w:rPr>
              <w:t xml:space="preserve">conomic entity whose capacities are relied upon, or to control it, make decisions on its behalf, enter into agreements, and thus participate in the activities of such </w:t>
            </w:r>
            <w:r w:rsidR="00D0675E">
              <w:rPr>
                <w:rFonts w:ascii="Arial" w:hAnsi="Arial" w:cs="Arial"/>
                <w:iCs/>
                <w:sz w:val="20"/>
                <w:szCs w:val="20"/>
                <w:lang w:val="en-GB"/>
              </w:rPr>
              <w:t>E</w:t>
            </w:r>
            <w:r w:rsidRPr="00B41A36">
              <w:rPr>
                <w:rFonts w:ascii="Arial" w:hAnsi="Arial" w:cs="Arial"/>
                <w:iCs/>
                <w:sz w:val="20"/>
                <w:szCs w:val="20"/>
                <w:lang w:val="en-GB"/>
              </w:rPr>
              <w:t xml:space="preserve">conomic entity groups and/or </w:t>
            </w:r>
            <w:r w:rsidR="00D0675E">
              <w:rPr>
                <w:rFonts w:ascii="Arial" w:hAnsi="Arial" w:cs="Arial"/>
                <w:iCs/>
                <w:sz w:val="20"/>
                <w:szCs w:val="20"/>
                <w:lang w:val="en-GB"/>
              </w:rPr>
              <w:t>E</w:t>
            </w:r>
            <w:r w:rsidRPr="00B41A36">
              <w:rPr>
                <w:rFonts w:ascii="Arial" w:hAnsi="Arial" w:cs="Arial"/>
                <w:iCs/>
                <w:sz w:val="20"/>
                <w:szCs w:val="20"/>
                <w:lang w:val="en-GB"/>
              </w:rPr>
              <w:t>conomic entities.</w:t>
            </w:r>
            <w:r w:rsidR="00523065">
              <w:rPr>
                <w:rFonts w:ascii="Arial" w:hAnsi="Arial" w:cs="Arial"/>
                <w:iCs/>
                <w:sz w:val="20"/>
                <w:szCs w:val="20"/>
                <w:lang w:val="en-GB"/>
              </w:rPr>
              <w:t xml:space="preserve"> </w:t>
            </w:r>
            <w:r w:rsidR="00523065" w:rsidRPr="0050789B">
              <w:rPr>
                <w:rFonts w:ascii="Arial" w:hAnsi="Arial" w:cs="Arial"/>
                <w:iCs/>
                <w:sz w:val="20"/>
                <w:szCs w:val="20"/>
                <w:lang w:val="en-GB"/>
              </w:rPr>
              <w:t>This provision is applied to the scope to which the requirement is defined in Special Procurement Conditions.</w:t>
            </w:r>
          </w:p>
        </w:tc>
      </w:tr>
      <w:tr w:rsidR="00F7580B" w:rsidRPr="00B673FF" w14:paraId="6AC0B5F4" w14:textId="77777777" w:rsidTr="2253F7F6">
        <w:trPr>
          <w:gridAfter w:val="1"/>
          <w:wAfter w:w="16" w:type="dxa"/>
          <w:trHeight w:val="1699"/>
        </w:trPr>
        <w:tc>
          <w:tcPr>
            <w:tcW w:w="1271" w:type="dxa"/>
          </w:tcPr>
          <w:p w14:paraId="17FEA4C8" w14:textId="2C15B153" w:rsidR="00F7580B" w:rsidRPr="00B673FF" w:rsidRDefault="00F7580B" w:rsidP="00F7580B">
            <w:pPr>
              <w:rPr>
                <w:rFonts w:ascii="Arial" w:hAnsi="Arial" w:cs="Arial"/>
                <w:sz w:val="20"/>
                <w:szCs w:val="20"/>
              </w:rPr>
            </w:pPr>
            <w:r>
              <w:rPr>
                <w:rFonts w:ascii="Arial" w:hAnsi="Arial" w:cs="Arial"/>
                <w:sz w:val="20"/>
                <w:szCs w:val="20"/>
              </w:rPr>
              <w:t>14.10.</w:t>
            </w:r>
          </w:p>
        </w:tc>
        <w:tc>
          <w:tcPr>
            <w:tcW w:w="6804" w:type="dxa"/>
            <w:gridSpan w:val="2"/>
          </w:tcPr>
          <w:p w14:paraId="1F043904" w14:textId="2FA60688" w:rsidR="00F7580B" w:rsidRPr="009724CA" w:rsidRDefault="00F7580B" w:rsidP="00F7580B">
            <w:pPr>
              <w:pStyle w:val="ListParagraph"/>
              <w:tabs>
                <w:tab w:val="left" w:pos="851"/>
              </w:tabs>
              <w:ind w:left="0"/>
              <w:jc w:val="both"/>
              <w:rPr>
                <w:rFonts w:ascii="Arial" w:hAnsi="Arial" w:cs="Arial"/>
                <w:iCs/>
                <w:sz w:val="20"/>
                <w:szCs w:val="20"/>
              </w:rPr>
            </w:pPr>
            <w:r w:rsidRPr="009724CA">
              <w:rPr>
                <w:rFonts w:ascii="Arial" w:hAnsi="Arial" w:cs="Arial"/>
                <w:color w:val="000000"/>
                <w:sz w:val="20"/>
                <w:szCs w:val="20"/>
              </w:rPr>
              <w:t xml:space="preserve">Tarptautinio pirkimo atveju, </w:t>
            </w:r>
            <w:bookmarkStart w:id="82" w:name="_Hlk123541573"/>
            <w:r w:rsidRPr="009724CA">
              <w:rPr>
                <w:rFonts w:ascii="Arial" w:hAnsi="Arial" w:cs="Arial"/>
                <w:color w:val="000000"/>
                <w:sz w:val="20"/>
                <w:szCs w:val="20"/>
              </w:rPr>
              <w:t xml:space="preserve">vadovaujantis </w:t>
            </w:r>
            <w:r w:rsidRPr="009724CA">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w:t>
            </w:r>
            <w:bookmarkEnd w:id="82"/>
            <w:r w:rsidRPr="009724CA">
              <w:rPr>
                <w:rFonts w:ascii="Arial" w:hAnsi="Arial" w:cs="Arial"/>
                <w:sz w:val="20"/>
                <w:szCs w:val="20"/>
              </w:rPr>
              <w:t>, T</w:t>
            </w:r>
            <w:r w:rsidRPr="009724CA">
              <w:rPr>
                <w:rFonts w:ascii="Arial" w:hAnsi="Arial" w:cs="Arial"/>
                <w:color w:val="000000"/>
                <w:sz w:val="20"/>
                <w:szCs w:val="20"/>
              </w:rPr>
              <w:t>iekėjo pateiktas Pasiūlymas atmetamas ir Tiekėjas pašalinamas iš Pirkimo procedūros, jeigu nustatoma bent viena šių sąlygų:</w:t>
            </w:r>
          </w:p>
        </w:tc>
        <w:tc>
          <w:tcPr>
            <w:tcW w:w="7194" w:type="dxa"/>
            <w:gridSpan w:val="2"/>
          </w:tcPr>
          <w:p w14:paraId="000C1650" w14:textId="3095BFD1" w:rsidR="00F7580B" w:rsidRPr="009724CA" w:rsidRDefault="00F7580B" w:rsidP="00F7580B">
            <w:pPr>
              <w:pStyle w:val="ListParagraph"/>
              <w:tabs>
                <w:tab w:val="left" w:pos="851"/>
                <w:tab w:val="left" w:pos="1985"/>
              </w:tabs>
              <w:ind w:left="0"/>
              <w:jc w:val="both"/>
              <w:rPr>
                <w:rFonts w:ascii="Arial" w:hAnsi="Arial" w:cs="Arial"/>
                <w:iCs/>
                <w:sz w:val="20"/>
                <w:szCs w:val="20"/>
                <w:lang w:val="en-GB"/>
              </w:rPr>
            </w:pPr>
            <w:r w:rsidRPr="009724CA">
              <w:rPr>
                <w:rFonts w:ascii="Arial" w:hAnsi="Arial" w:cs="Arial"/>
                <w:sz w:val="20"/>
                <w:szCs w:val="20"/>
                <w:lang w:val="en-GB"/>
              </w:rPr>
              <w:t xml:space="preserve">In case of international procurement, in accordance with Council Regulation (EU) No 833/2014 of 31 July 2014 concerning restrictive measures in view of Russia’s actions destabilising the situation in Ukraine, as amended by Council Regulation (EU) No 2022/578 of 8 April 2022, </w:t>
            </w:r>
            <w:r w:rsidRPr="009724CA">
              <w:rPr>
                <w:rFonts w:ascii="Arial" w:hAnsi="Arial" w:cs="Arial"/>
                <w:color w:val="000000"/>
                <w:sz w:val="20"/>
                <w:szCs w:val="20"/>
                <w:lang w:val="en-GB" w:eastAsia="lt-LT"/>
              </w:rPr>
              <w:t>the Supplier’s Tender shall be rejected and the Supplier shall be excluded from the Procurement Procedure if at least one of the following conditions is met:</w:t>
            </w:r>
          </w:p>
        </w:tc>
      </w:tr>
      <w:tr w:rsidR="006F4352" w:rsidRPr="00B673FF" w14:paraId="18C100DE" w14:textId="77777777" w:rsidTr="2253F7F6">
        <w:trPr>
          <w:gridAfter w:val="1"/>
          <w:wAfter w:w="16" w:type="dxa"/>
        </w:trPr>
        <w:tc>
          <w:tcPr>
            <w:tcW w:w="1271" w:type="dxa"/>
          </w:tcPr>
          <w:p w14:paraId="19FD3EDD" w14:textId="34048001" w:rsidR="006F4352" w:rsidRPr="00B673FF" w:rsidRDefault="006F4352" w:rsidP="006F4352">
            <w:pPr>
              <w:rPr>
                <w:rFonts w:ascii="Arial" w:hAnsi="Arial" w:cs="Arial"/>
                <w:sz w:val="20"/>
                <w:szCs w:val="20"/>
              </w:rPr>
            </w:pPr>
            <w:r>
              <w:rPr>
                <w:rFonts w:ascii="Arial" w:hAnsi="Arial" w:cs="Arial"/>
                <w:sz w:val="20"/>
                <w:szCs w:val="20"/>
              </w:rPr>
              <w:t>14.10.1.</w:t>
            </w:r>
          </w:p>
        </w:tc>
        <w:tc>
          <w:tcPr>
            <w:tcW w:w="6804" w:type="dxa"/>
            <w:gridSpan w:val="2"/>
          </w:tcPr>
          <w:p w14:paraId="23616A58" w14:textId="5E261F71" w:rsidR="006F4352" w:rsidRPr="009724CA" w:rsidRDefault="006F4352" w:rsidP="006F4352">
            <w:pPr>
              <w:pStyle w:val="ListParagraph"/>
              <w:tabs>
                <w:tab w:val="left" w:pos="851"/>
              </w:tabs>
              <w:ind w:left="0"/>
              <w:jc w:val="both"/>
              <w:rPr>
                <w:rFonts w:ascii="Arial" w:hAnsi="Arial" w:cs="Arial"/>
                <w:iCs/>
                <w:sz w:val="20"/>
                <w:szCs w:val="20"/>
              </w:rPr>
            </w:pPr>
            <w:bookmarkStart w:id="83" w:name="_Hlk121285511"/>
            <w:r w:rsidRPr="009724CA">
              <w:rPr>
                <w:rFonts w:ascii="Arial" w:hAnsi="Arial" w:cs="Arial"/>
                <w:sz w:val="20"/>
                <w:szCs w:val="20"/>
              </w:rPr>
              <w:t>Tiekėjas (arba bent vienas iš Tiekėjų grupės narių) yra Rusijos pilietis arba Rusijoje įsisteigęs fizinis ar juridinis asmuo, subjektas ar įstaiga;</w:t>
            </w:r>
            <w:bookmarkEnd w:id="83"/>
          </w:p>
        </w:tc>
        <w:tc>
          <w:tcPr>
            <w:tcW w:w="7194" w:type="dxa"/>
            <w:gridSpan w:val="2"/>
          </w:tcPr>
          <w:p w14:paraId="6B398570" w14:textId="01022E9D"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The Supplier (or at least one of the companies which are members the group of Suppliers) is a Russian national, or a natural or legal person, entity or body established in Russia;</w:t>
            </w:r>
          </w:p>
        </w:tc>
      </w:tr>
      <w:tr w:rsidR="006F4352" w:rsidRPr="00B673FF" w14:paraId="56A006A2" w14:textId="77777777" w:rsidTr="2253F7F6">
        <w:trPr>
          <w:gridAfter w:val="1"/>
          <w:wAfter w:w="16" w:type="dxa"/>
        </w:trPr>
        <w:tc>
          <w:tcPr>
            <w:tcW w:w="1271" w:type="dxa"/>
          </w:tcPr>
          <w:p w14:paraId="4EEE7408" w14:textId="470A15FB" w:rsidR="006F4352" w:rsidRPr="00B673FF" w:rsidRDefault="006F4352" w:rsidP="006F4352">
            <w:pPr>
              <w:rPr>
                <w:rFonts w:ascii="Arial" w:hAnsi="Arial" w:cs="Arial"/>
                <w:sz w:val="20"/>
                <w:szCs w:val="20"/>
              </w:rPr>
            </w:pPr>
            <w:r>
              <w:rPr>
                <w:rFonts w:ascii="Arial" w:hAnsi="Arial" w:cs="Arial"/>
                <w:sz w:val="20"/>
                <w:szCs w:val="20"/>
              </w:rPr>
              <w:lastRenderedPageBreak/>
              <w:t>14.10.2.</w:t>
            </w:r>
          </w:p>
        </w:tc>
        <w:tc>
          <w:tcPr>
            <w:tcW w:w="6804" w:type="dxa"/>
            <w:gridSpan w:val="2"/>
          </w:tcPr>
          <w:p w14:paraId="2CE648E0" w14:textId="15CF972A" w:rsidR="006F4352" w:rsidRPr="009724CA" w:rsidRDefault="006F4352" w:rsidP="006F4352">
            <w:pPr>
              <w:pStyle w:val="ListParagraph"/>
              <w:tabs>
                <w:tab w:val="left" w:pos="851"/>
              </w:tabs>
              <w:ind w:left="0"/>
              <w:jc w:val="both"/>
              <w:rPr>
                <w:rFonts w:ascii="Arial" w:hAnsi="Arial" w:cs="Arial"/>
                <w:iCs/>
                <w:sz w:val="20"/>
                <w:szCs w:val="20"/>
              </w:rPr>
            </w:pPr>
            <w:bookmarkStart w:id="84" w:name="_Hlk121285524"/>
            <w:r w:rsidRPr="009724CA">
              <w:rPr>
                <w:rFonts w:ascii="Arial" w:hAnsi="Arial" w:cs="Arial"/>
                <w:sz w:val="20"/>
                <w:szCs w:val="20"/>
                <w:lang w:eastAsia="lt-LT"/>
              </w:rPr>
              <w:t>Tiekėjas (arba bent vienas iš Tiekėjų grupės narių) yra juridinis asmuo, subjektas ar įstaiga, kurio nuosavybės teisės tiesiogiai ar netiesiogiai daugiau kaip 50 % priklauso BPS 14.10.1 punkte nurodytam subjektui;</w:t>
            </w:r>
            <w:bookmarkEnd w:id="84"/>
          </w:p>
        </w:tc>
        <w:tc>
          <w:tcPr>
            <w:tcW w:w="7194" w:type="dxa"/>
            <w:gridSpan w:val="2"/>
          </w:tcPr>
          <w:p w14:paraId="1986776B" w14:textId="7857D42B" w:rsidR="006F4352" w:rsidRPr="009724CA" w:rsidRDefault="006F4352" w:rsidP="006F4352">
            <w:pPr>
              <w:pStyle w:val="ListParagraph"/>
              <w:tabs>
                <w:tab w:val="left" w:pos="851"/>
                <w:tab w:val="left" w:pos="1985"/>
              </w:tabs>
              <w:ind w:left="0"/>
              <w:jc w:val="both"/>
              <w:rPr>
                <w:rFonts w:ascii="Arial" w:hAnsi="Arial" w:cs="Arial"/>
                <w:iCs/>
                <w:sz w:val="20"/>
                <w:szCs w:val="20"/>
                <w:lang w:val="en-GB"/>
              </w:rPr>
            </w:pPr>
            <w:r w:rsidRPr="00C9483D">
              <w:rPr>
                <w:rFonts w:ascii="Arial" w:hAnsi="Arial" w:cs="Arial"/>
                <w:sz w:val="20"/>
                <w:szCs w:val="20"/>
                <w:lang w:val="en-GB" w:eastAsia="lt-LT"/>
              </w:rPr>
              <w:t xml:space="preserve">the Supplier (or at least one of the companies which are members of the group of Suppliers) is a legal person, entity or body whose proprietary rights are directly or indirectly owned for more than 50 % by an entity referred to in point </w:t>
            </w:r>
            <w:r w:rsidR="00D411C5">
              <w:rPr>
                <w:rFonts w:ascii="Arial" w:hAnsi="Arial" w:cs="Arial"/>
                <w:sz w:val="20"/>
                <w:szCs w:val="20"/>
                <w:lang w:val="en-GB" w:eastAsia="lt-LT"/>
              </w:rPr>
              <w:t>14</w:t>
            </w:r>
            <w:r w:rsidRPr="00C9483D">
              <w:rPr>
                <w:rFonts w:ascii="Arial" w:hAnsi="Arial" w:cs="Arial"/>
                <w:sz w:val="20"/>
                <w:szCs w:val="20"/>
                <w:lang w:val="en-GB" w:eastAsia="lt-LT"/>
              </w:rPr>
              <w:t>.10.1. of this paragraph;</w:t>
            </w:r>
          </w:p>
        </w:tc>
      </w:tr>
      <w:tr w:rsidR="006F4352" w:rsidRPr="00B673FF" w14:paraId="2B8C9F15" w14:textId="77777777" w:rsidTr="2253F7F6">
        <w:trPr>
          <w:gridAfter w:val="1"/>
          <w:wAfter w:w="16" w:type="dxa"/>
        </w:trPr>
        <w:tc>
          <w:tcPr>
            <w:tcW w:w="1271" w:type="dxa"/>
          </w:tcPr>
          <w:p w14:paraId="18762E30" w14:textId="62D03D3A" w:rsidR="006F4352" w:rsidRPr="00B673FF" w:rsidRDefault="006F4352" w:rsidP="006F4352">
            <w:pPr>
              <w:rPr>
                <w:rFonts w:ascii="Arial" w:hAnsi="Arial" w:cs="Arial"/>
                <w:sz w:val="20"/>
                <w:szCs w:val="20"/>
              </w:rPr>
            </w:pPr>
            <w:r>
              <w:rPr>
                <w:rFonts w:ascii="Arial" w:hAnsi="Arial" w:cs="Arial"/>
                <w:sz w:val="20"/>
                <w:szCs w:val="20"/>
              </w:rPr>
              <w:t>14.10.3.</w:t>
            </w:r>
          </w:p>
        </w:tc>
        <w:tc>
          <w:tcPr>
            <w:tcW w:w="6804" w:type="dxa"/>
            <w:gridSpan w:val="2"/>
          </w:tcPr>
          <w:p w14:paraId="08D6AF26" w14:textId="0AC65A1A" w:rsidR="006F4352" w:rsidRPr="009724CA" w:rsidRDefault="006F4352" w:rsidP="006F4352">
            <w:pPr>
              <w:pStyle w:val="ListParagraph"/>
              <w:tabs>
                <w:tab w:val="left" w:pos="567"/>
              </w:tabs>
              <w:ind w:left="0"/>
              <w:jc w:val="both"/>
              <w:rPr>
                <w:rFonts w:ascii="Arial" w:hAnsi="Arial" w:cs="Arial"/>
                <w:sz w:val="20"/>
                <w:szCs w:val="20"/>
                <w:lang w:eastAsia="lt-LT"/>
              </w:rPr>
            </w:pPr>
            <w:bookmarkStart w:id="85" w:name="_Hlk121285546"/>
            <w:r w:rsidRPr="009724CA">
              <w:rPr>
                <w:rFonts w:ascii="Arial" w:hAnsi="Arial" w:cs="Arial"/>
                <w:sz w:val="20"/>
                <w:szCs w:val="20"/>
                <w:lang w:eastAsia="lt-LT"/>
              </w:rPr>
              <w:t>Tiekėjas ar jo atstovas yra fizinis ar juridinis asmuo, subjektas ar įstaiga, veikianti BPS 14.10.1 arba 14.10.2 punkte nurodyto subjekto vardu ar jo nurodymu;</w:t>
            </w:r>
            <w:bookmarkEnd w:id="85"/>
          </w:p>
        </w:tc>
        <w:tc>
          <w:tcPr>
            <w:tcW w:w="7194" w:type="dxa"/>
            <w:gridSpan w:val="2"/>
          </w:tcPr>
          <w:p w14:paraId="2F09F1C3" w14:textId="087D6049"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The Supplier or </w:t>
            </w:r>
            <w:r w:rsidR="009E1553">
              <w:rPr>
                <w:rFonts w:ascii="Arial" w:hAnsi="Arial" w:cs="Arial"/>
                <w:sz w:val="20"/>
                <w:szCs w:val="20"/>
                <w:lang w:val="en-GB"/>
              </w:rPr>
              <w:t>their</w:t>
            </w:r>
            <w:r w:rsidR="009E1553" w:rsidRPr="00C9483D">
              <w:rPr>
                <w:rFonts w:ascii="Arial" w:hAnsi="Arial" w:cs="Arial"/>
                <w:sz w:val="20"/>
                <w:szCs w:val="20"/>
                <w:lang w:val="en-GB"/>
              </w:rPr>
              <w:t xml:space="preserve"> </w:t>
            </w:r>
            <w:r w:rsidRPr="00C9483D">
              <w:rPr>
                <w:rFonts w:ascii="Arial" w:hAnsi="Arial" w:cs="Arial"/>
                <w:sz w:val="20"/>
                <w:szCs w:val="20"/>
                <w:lang w:val="en-GB"/>
              </w:rPr>
              <w:t xml:space="preserve">representative is a natural or legal person, entity or body act on behalf or at the direction of an entity referred to in point </w:t>
            </w:r>
            <w:r w:rsidR="00D411C5">
              <w:rPr>
                <w:rFonts w:ascii="Arial" w:hAnsi="Arial" w:cs="Arial"/>
                <w:sz w:val="20"/>
                <w:szCs w:val="20"/>
                <w:lang w:val="en-GB"/>
              </w:rPr>
              <w:t>14</w:t>
            </w:r>
            <w:r w:rsidRPr="00C9483D">
              <w:rPr>
                <w:rFonts w:ascii="Arial" w:hAnsi="Arial" w:cs="Arial"/>
                <w:sz w:val="20"/>
                <w:szCs w:val="20"/>
                <w:lang w:val="en-GB"/>
              </w:rPr>
              <w:t xml:space="preserve">.10.1. or </w:t>
            </w:r>
            <w:r w:rsidR="00D411C5">
              <w:rPr>
                <w:rFonts w:ascii="Arial" w:hAnsi="Arial" w:cs="Arial"/>
                <w:sz w:val="20"/>
                <w:szCs w:val="20"/>
                <w:lang w:val="en-GB"/>
              </w:rPr>
              <w:t>14</w:t>
            </w:r>
            <w:r w:rsidRPr="00C9483D">
              <w:rPr>
                <w:rFonts w:ascii="Arial" w:hAnsi="Arial" w:cs="Arial"/>
                <w:sz w:val="20"/>
                <w:szCs w:val="20"/>
                <w:lang w:val="en-GB"/>
              </w:rPr>
              <w:t>.10.2. above</w:t>
            </w:r>
          </w:p>
        </w:tc>
      </w:tr>
      <w:tr w:rsidR="006F4352" w:rsidRPr="00B673FF" w14:paraId="0E8162DB" w14:textId="77777777" w:rsidTr="2253F7F6">
        <w:trPr>
          <w:gridAfter w:val="1"/>
          <w:wAfter w:w="16" w:type="dxa"/>
        </w:trPr>
        <w:tc>
          <w:tcPr>
            <w:tcW w:w="1271" w:type="dxa"/>
          </w:tcPr>
          <w:p w14:paraId="1932DA78" w14:textId="49AB6F6E" w:rsidR="006F4352" w:rsidRPr="00B673FF" w:rsidRDefault="006F4352" w:rsidP="006F4352">
            <w:pPr>
              <w:rPr>
                <w:rFonts w:ascii="Arial" w:hAnsi="Arial" w:cs="Arial"/>
                <w:sz w:val="20"/>
                <w:szCs w:val="20"/>
              </w:rPr>
            </w:pPr>
            <w:r>
              <w:rPr>
                <w:rFonts w:ascii="Arial" w:hAnsi="Arial" w:cs="Arial"/>
                <w:sz w:val="20"/>
                <w:szCs w:val="20"/>
              </w:rPr>
              <w:t>14.10.4.</w:t>
            </w:r>
          </w:p>
        </w:tc>
        <w:tc>
          <w:tcPr>
            <w:tcW w:w="6804" w:type="dxa"/>
            <w:gridSpan w:val="2"/>
          </w:tcPr>
          <w:p w14:paraId="4EF40004" w14:textId="6B9679F8" w:rsidR="006F4352" w:rsidRPr="009724CA" w:rsidRDefault="006F4352" w:rsidP="006F4352">
            <w:pPr>
              <w:pStyle w:val="ListParagraph"/>
              <w:tabs>
                <w:tab w:val="left" w:pos="567"/>
              </w:tabs>
              <w:ind w:left="0"/>
              <w:jc w:val="both"/>
              <w:rPr>
                <w:rFonts w:ascii="Arial" w:hAnsi="Arial" w:cs="Arial"/>
                <w:sz w:val="20"/>
                <w:szCs w:val="20"/>
                <w:lang w:eastAsia="lt-LT"/>
              </w:rPr>
            </w:pPr>
            <w:r w:rsidRPr="009724CA">
              <w:rPr>
                <w:rFonts w:ascii="Arial" w:hAnsi="Arial" w:cs="Arial"/>
                <w:color w:val="000000"/>
                <w:sz w:val="20"/>
                <w:szCs w:val="20"/>
                <w:lang w:eastAsia="lt-LT"/>
              </w:rPr>
              <w:t xml:space="preserve">Bent vienas iš BPS 14.10.1-14.10.3 punktuose išvardytų subjektų Pirkime dalyvauja Subtiekėjais, tiekėjais ar Ūkio subjektais, kurių pajėgumais remiamasi, tais atvejais, kai jiems tenka daugiau kaip 10 % Sutarties vertės. </w:t>
            </w:r>
          </w:p>
        </w:tc>
        <w:tc>
          <w:tcPr>
            <w:tcW w:w="7194" w:type="dxa"/>
            <w:gridSpan w:val="2"/>
          </w:tcPr>
          <w:p w14:paraId="01B16BCE" w14:textId="0FFCEF70" w:rsidR="006F4352" w:rsidRPr="009724CA" w:rsidRDefault="006F4352" w:rsidP="006F4352">
            <w:pPr>
              <w:pStyle w:val="ListParagraph"/>
              <w:tabs>
                <w:tab w:val="left" w:pos="567"/>
              </w:tabs>
              <w:ind w:left="0"/>
              <w:jc w:val="both"/>
              <w:rPr>
                <w:rFonts w:ascii="Arial" w:hAnsi="Arial" w:cs="Arial"/>
                <w:sz w:val="20"/>
                <w:szCs w:val="20"/>
                <w:lang w:val="en-GB" w:eastAsia="lt-LT"/>
              </w:rPr>
            </w:pPr>
            <w:r w:rsidRPr="00C9483D">
              <w:rPr>
                <w:rFonts w:ascii="Arial" w:hAnsi="Arial" w:cs="Arial"/>
                <w:sz w:val="20"/>
                <w:szCs w:val="20"/>
                <w:lang w:val="en-GB"/>
              </w:rPr>
              <w:t xml:space="preserve">Any of the entities listed in points </w:t>
            </w:r>
            <w:r w:rsidR="00BC2F87">
              <w:rPr>
                <w:rFonts w:ascii="Arial" w:hAnsi="Arial" w:cs="Arial"/>
                <w:sz w:val="20"/>
                <w:szCs w:val="20"/>
                <w:lang w:val="en-GB"/>
              </w:rPr>
              <w:t>14</w:t>
            </w:r>
            <w:r w:rsidRPr="00C9483D">
              <w:rPr>
                <w:rFonts w:ascii="Arial" w:hAnsi="Arial" w:cs="Arial"/>
                <w:sz w:val="20"/>
                <w:szCs w:val="20"/>
                <w:lang w:val="en-GB"/>
              </w:rPr>
              <w:t xml:space="preserve">.10.1. to </w:t>
            </w:r>
            <w:r w:rsidR="00BC2F87">
              <w:rPr>
                <w:rFonts w:ascii="Arial" w:hAnsi="Arial" w:cs="Arial"/>
                <w:sz w:val="20"/>
                <w:szCs w:val="20"/>
                <w:lang w:val="en-GB"/>
              </w:rPr>
              <w:t>14</w:t>
            </w:r>
            <w:r w:rsidRPr="00C9483D">
              <w:rPr>
                <w:rFonts w:ascii="Arial" w:hAnsi="Arial" w:cs="Arial"/>
                <w:sz w:val="20"/>
                <w:szCs w:val="20"/>
                <w:lang w:val="en-GB"/>
              </w:rPr>
              <w:t>.10.3. participate in the Procurement as subcontractors, suppliers or economic operators whose capacities the Supplier relies on in cases of participation of over 10 % of the contract value.</w:t>
            </w:r>
          </w:p>
        </w:tc>
      </w:tr>
      <w:tr w:rsidR="00E17669" w:rsidRPr="00B673FF" w14:paraId="051615D7" w14:textId="77777777" w:rsidTr="2253F7F6">
        <w:trPr>
          <w:gridAfter w:val="1"/>
          <w:wAfter w:w="16" w:type="dxa"/>
        </w:trPr>
        <w:tc>
          <w:tcPr>
            <w:tcW w:w="1271" w:type="dxa"/>
          </w:tcPr>
          <w:p w14:paraId="6B82658C" w14:textId="511F0E3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1</w:t>
            </w:r>
            <w:r w:rsidRPr="00B673FF">
              <w:rPr>
                <w:rFonts w:ascii="Arial" w:hAnsi="Arial" w:cs="Arial"/>
                <w:sz w:val="20"/>
                <w:szCs w:val="20"/>
              </w:rPr>
              <w:t>.</w:t>
            </w:r>
          </w:p>
        </w:tc>
        <w:tc>
          <w:tcPr>
            <w:tcW w:w="6804" w:type="dxa"/>
            <w:gridSpan w:val="2"/>
          </w:tcPr>
          <w:p w14:paraId="047E9450" w14:textId="380D03E5" w:rsidR="00E17669" w:rsidRPr="00B673FF" w:rsidRDefault="00E17669" w:rsidP="00E17669">
            <w:pPr>
              <w:pStyle w:val="ListParagraph"/>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sidR="008B7E22">
              <w:rPr>
                <w:rFonts w:ascii="Arial" w:hAnsi="Arial" w:cs="Arial"/>
                <w:sz w:val="20"/>
                <w:szCs w:val="20"/>
                <w:lang w:eastAsia="lt-LT"/>
              </w:rPr>
              <w:t>58</w:t>
            </w:r>
            <w:r w:rsidR="008B7E22" w:rsidRPr="00B673FF">
              <w:rPr>
                <w:rFonts w:ascii="Arial" w:hAnsi="Arial" w:cs="Arial"/>
                <w:sz w:val="20"/>
                <w:szCs w:val="20"/>
                <w:lang w:eastAsia="lt-LT"/>
              </w:rPr>
              <w:t xml:space="preserve"> </w:t>
            </w:r>
            <w:r w:rsidRPr="00B673FF">
              <w:rPr>
                <w:rFonts w:ascii="Arial" w:hAnsi="Arial" w:cs="Arial"/>
                <w:sz w:val="20"/>
                <w:szCs w:val="20"/>
                <w:lang w:eastAsia="lt-LT"/>
              </w:rPr>
              <w:t xml:space="preserve">straipsnio </w:t>
            </w:r>
            <w:r w:rsidR="008B7E22">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008B7E22" w:rsidRPr="008B7E22">
              <w:rPr>
                <w:rFonts w:ascii="Arial" w:hAnsi="Arial" w:cs="Arial"/>
                <w:sz w:val="20"/>
                <w:szCs w:val="20"/>
                <w:lang w:eastAsia="lt-LT"/>
              </w:rPr>
              <w:t xml:space="preserve">kad </w:t>
            </w:r>
            <w:r w:rsidR="008B7E22">
              <w:rPr>
                <w:rFonts w:ascii="Arial" w:hAnsi="Arial" w:cs="Arial"/>
                <w:sz w:val="20"/>
                <w:szCs w:val="20"/>
                <w:lang w:eastAsia="lt-LT"/>
              </w:rPr>
              <w:t xml:space="preserve">Galutinis </w:t>
            </w:r>
            <w:r w:rsidR="008B7E22" w:rsidRPr="008B7E22">
              <w:rPr>
                <w:rFonts w:ascii="Arial" w:hAnsi="Arial" w:cs="Arial"/>
                <w:sz w:val="20"/>
                <w:szCs w:val="20"/>
                <w:lang w:eastAsia="lt-LT"/>
              </w:rPr>
              <w:t xml:space="preserve">pasiūlymas, vadovaujantis </w:t>
            </w:r>
            <w:r w:rsidR="008B7E22">
              <w:rPr>
                <w:rFonts w:ascii="Arial" w:hAnsi="Arial" w:cs="Arial"/>
                <w:sz w:val="20"/>
                <w:szCs w:val="20"/>
                <w:lang w:eastAsia="lt-LT"/>
              </w:rPr>
              <w:t>Pirkimo dokumentais</w:t>
            </w:r>
            <w:r w:rsidR="008B7E22" w:rsidRPr="008B7E22">
              <w:rPr>
                <w:rFonts w:ascii="Arial" w:hAnsi="Arial" w:cs="Arial"/>
                <w:sz w:val="20"/>
                <w:szCs w:val="20"/>
                <w:lang w:eastAsia="lt-LT"/>
              </w:rPr>
              <w:t xml:space="preserve">,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008B7E22">
              <w:rPr>
                <w:rFonts w:ascii="Arial" w:hAnsi="Arial" w:cs="Arial"/>
                <w:sz w:val="20"/>
                <w:szCs w:val="20"/>
                <w:lang w:eastAsia="lt-LT"/>
              </w:rPr>
              <w:t>P</w:t>
            </w:r>
            <w:r w:rsidR="008B7E22" w:rsidRPr="008B7E22">
              <w:rPr>
                <w:rFonts w:ascii="Arial" w:hAnsi="Arial" w:cs="Arial"/>
                <w:sz w:val="20"/>
                <w:szCs w:val="20"/>
                <w:lang w:eastAsia="lt-LT"/>
              </w:rPr>
              <w:t xml:space="preserve">erkantysis subjektas pirkimo dokumentuose nėra nurodęs pirkimui skirtų lėšų sumos, išskyrus atvejus, kai atmetami visi gauti </w:t>
            </w:r>
            <w:r w:rsidR="00DE06AE">
              <w:rPr>
                <w:rFonts w:ascii="Arial" w:hAnsi="Arial" w:cs="Arial"/>
                <w:sz w:val="20"/>
                <w:szCs w:val="20"/>
                <w:lang w:eastAsia="lt-LT"/>
              </w:rPr>
              <w:t xml:space="preserve">Galutiniai </w:t>
            </w:r>
            <w:r w:rsidR="008B7E22" w:rsidRPr="008B7E22">
              <w:rPr>
                <w:rFonts w:ascii="Arial" w:hAnsi="Arial" w:cs="Arial"/>
                <w:sz w:val="20"/>
                <w:szCs w:val="20"/>
                <w:lang w:eastAsia="lt-LT"/>
              </w:rPr>
              <w:t>pasiūlymai.</w:t>
            </w:r>
          </w:p>
        </w:tc>
        <w:tc>
          <w:tcPr>
            <w:tcW w:w="7194" w:type="dxa"/>
            <w:gridSpan w:val="2"/>
          </w:tcPr>
          <w:p w14:paraId="070C7CA2" w14:textId="57235184" w:rsidR="008B7E22" w:rsidRPr="00B673FF" w:rsidRDefault="00E17669" w:rsidP="000B07D4">
            <w:pPr>
              <w:pStyle w:val="ListParagraph"/>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sidR="008B7E22">
              <w:rPr>
                <w:rFonts w:ascii="Arial" w:hAnsi="Arial" w:cs="Arial"/>
                <w:sz w:val="20"/>
                <w:szCs w:val="20"/>
                <w:lang w:val="en-GB" w:eastAsia="lt-LT"/>
              </w:rPr>
              <w:t>58</w:t>
            </w:r>
            <w:r w:rsidR="008B7E22" w:rsidRPr="00B673FF">
              <w:rPr>
                <w:rFonts w:ascii="Arial" w:hAnsi="Arial" w:cs="Arial"/>
                <w:sz w:val="20"/>
                <w:szCs w:val="20"/>
                <w:lang w:val="en-GB" w:eastAsia="lt-LT"/>
              </w:rPr>
              <w:t xml:space="preserve"> </w:t>
            </w:r>
            <w:r w:rsidRPr="00B673FF">
              <w:rPr>
                <w:rFonts w:ascii="Arial" w:hAnsi="Arial" w:cs="Arial"/>
                <w:sz w:val="20"/>
                <w:szCs w:val="20"/>
                <w:lang w:val="en-GB" w:eastAsia="lt-LT"/>
              </w:rPr>
              <w:t>(</w:t>
            </w:r>
            <w:r w:rsidR="008B7E22">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sidR="000B07D4">
              <w:rPr>
                <w:rFonts w:ascii="Arial" w:hAnsi="Arial" w:cs="Arial"/>
                <w:sz w:val="20"/>
                <w:szCs w:val="20"/>
                <w:lang w:val="en-GB" w:eastAsia="lt-LT"/>
              </w:rPr>
              <w:t xml:space="preserve"> </w:t>
            </w:r>
            <w:r w:rsidR="008B7E22" w:rsidRPr="008B7E22">
              <w:rPr>
                <w:rFonts w:ascii="Arial" w:hAnsi="Arial" w:cs="Arial"/>
                <w:sz w:val="20"/>
                <w:szCs w:val="20"/>
                <w:lang w:val="en-GB" w:eastAsia="lt-LT"/>
              </w:rPr>
              <w:t xml:space="preserve">In applying this provision, the </w:t>
            </w:r>
            <w:r w:rsidR="008B7E22">
              <w:rPr>
                <w:rFonts w:ascii="Arial" w:hAnsi="Arial" w:cs="Arial"/>
                <w:sz w:val="20"/>
                <w:szCs w:val="20"/>
                <w:lang w:val="en-GB" w:eastAsia="lt-LT"/>
              </w:rPr>
              <w:t>Tender</w:t>
            </w:r>
            <w:r w:rsidR="008B7E22" w:rsidRPr="008B7E22">
              <w:rPr>
                <w:rFonts w:ascii="Arial" w:hAnsi="Arial" w:cs="Arial"/>
                <w:sz w:val="20"/>
                <w:szCs w:val="20"/>
                <w:lang w:val="en-GB" w:eastAsia="lt-LT"/>
              </w:rPr>
              <w:t xml:space="preserve"> </w:t>
            </w:r>
            <w:r w:rsidR="008B7E22">
              <w:rPr>
                <w:rFonts w:ascii="Arial" w:hAnsi="Arial" w:cs="Arial"/>
                <w:sz w:val="20"/>
                <w:szCs w:val="20"/>
                <w:lang w:val="en-GB" w:eastAsia="lt-LT"/>
              </w:rPr>
              <w:t>shall</w:t>
            </w:r>
            <w:r w:rsidR="008B7E22" w:rsidRPr="008B7E22">
              <w:rPr>
                <w:rFonts w:ascii="Arial" w:hAnsi="Arial" w:cs="Arial"/>
                <w:sz w:val="20"/>
                <w:szCs w:val="20"/>
                <w:lang w:val="en-GB" w:eastAsia="lt-LT"/>
              </w:rPr>
              <w:t xml:space="preserve"> not be rejected because the price specified in it exceeds the funds allocated for the </w:t>
            </w:r>
            <w:r w:rsidR="008B7E22">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if the most economically beneficial </w:t>
            </w:r>
            <w:r w:rsidR="000B07D4">
              <w:rPr>
                <w:rFonts w:ascii="Arial" w:hAnsi="Arial" w:cs="Arial"/>
                <w:sz w:val="20"/>
                <w:szCs w:val="20"/>
                <w:lang w:val="en-GB" w:eastAsia="lt-LT"/>
              </w:rPr>
              <w:t>Tender</w:t>
            </w:r>
            <w:r w:rsidR="008B7E22" w:rsidRPr="008B7E22">
              <w:rPr>
                <w:rFonts w:ascii="Arial" w:hAnsi="Arial" w:cs="Arial"/>
                <w:sz w:val="20"/>
                <w:szCs w:val="20"/>
                <w:lang w:val="en-GB" w:eastAsia="lt-LT"/>
              </w:rPr>
              <w:t xml:space="preserve"> is selected based on the cost</w:t>
            </w:r>
            <w:r w:rsidR="000B07D4">
              <w:rPr>
                <w:rFonts w:ascii="Arial" w:hAnsi="Arial" w:cs="Arial"/>
                <w:sz w:val="20"/>
                <w:szCs w:val="20"/>
                <w:lang w:val="en-GB" w:eastAsia="lt-LT"/>
              </w:rPr>
              <w:t>s</w:t>
            </w:r>
            <w:r w:rsidR="008B7E22" w:rsidRPr="008B7E22">
              <w:rPr>
                <w:rFonts w:ascii="Arial" w:hAnsi="Arial" w:cs="Arial"/>
                <w:sz w:val="20"/>
                <w:szCs w:val="20"/>
                <w:lang w:val="en-GB" w:eastAsia="lt-LT"/>
              </w:rPr>
              <w:t xml:space="preserve"> </w:t>
            </w:r>
            <w:r w:rsidR="000B07D4">
              <w:rPr>
                <w:rFonts w:ascii="Arial" w:hAnsi="Arial" w:cs="Arial"/>
                <w:sz w:val="20"/>
                <w:szCs w:val="20"/>
                <w:lang w:val="en-GB" w:eastAsia="lt-LT"/>
              </w:rPr>
              <w:t>,</w:t>
            </w:r>
            <w:r w:rsidR="008B7E22" w:rsidRPr="008B7E22">
              <w:rPr>
                <w:rFonts w:ascii="Arial" w:hAnsi="Arial" w:cs="Arial"/>
                <w:sz w:val="20"/>
                <w:szCs w:val="20"/>
                <w:lang w:val="en-GB" w:eastAsia="lt-LT"/>
              </w:rPr>
              <w:t>or price or cost</w:t>
            </w:r>
            <w:r w:rsidR="000B07D4">
              <w:rPr>
                <w:rFonts w:ascii="Arial" w:hAnsi="Arial" w:cs="Arial"/>
                <w:sz w:val="20"/>
                <w:szCs w:val="20"/>
                <w:lang w:val="en-GB" w:eastAsia="lt-LT"/>
              </w:rPr>
              <w:t xml:space="preserve">s and </w:t>
            </w:r>
            <w:r w:rsidR="008B7E22" w:rsidRPr="008B7E22">
              <w:rPr>
                <w:rFonts w:ascii="Arial" w:hAnsi="Arial" w:cs="Arial"/>
                <w:sz w:val="20"/>
                <w:szCs w:val="20"/>
                <w:lang w:val="en-GB" w:eastAsia="lt-LT"/>
              </w:rPr>
              <w:t xml:space="preserve">quality ratio and the </w:t>
            </w:r>
            <w:r w:rsidR="000B07D4">
              <w:rPr>
                <w:rFonts w:ascii="Arial" w:hAnsi="Arial" w:cs="Arial"/>
                <w:sz w:val="20"/>
                <w:szCs w:val="20"/>
                <w:lang w:val="en-GB" w:eastAsia="lt-LT"/>
              </w:rPr>
              <w:t>Contracting</w:t>
            </w:r>
            <w:r w:rsidR="008B7E22" w:rsidRPr="008B7E22">
              <w:rPr>
                <w:rFonts w:ascii="Arial" w:hAnsi="Arial" w:cs="Arial"/>
                <w:sz w:val="20"/>
                <w:szCs w:val="20"/>
                <w:lang w:val="en-GB" w:eastAsia="lt-LT"/>
              </w:rPr>
              <w:t xml:space="preserve"> Entity has not specified the amount of funds allocated for the </w:t>
            </w:r>
            <w:r w:rsidR="000B07D4">
              <w:rPr>
                <w:rFonts w:ascii="Arial" w:hAnsi="Arial" w:cs="Arial"/>
                <w:sz w:val="20"/>
                <w:szCs w:val="20"/>
                <w:lang w:val="en-GB" w:eastAsia="lt-LT"/>
              </w:rPr>
              <w:t>Procurement</w:t>
            </w:r>
            <w:r w:rsidR="008B7E22" w:rsidRPr="008B7E22">
              <w:rPr>
                <w:rFonts w:ascii="Arial" w:hAnsi="Arial" w:cs="Arial"/>
                <w:sz w:val="20"/>
                <w:szCs w:val="20"/>
                <w:lang w:val="en-GB" w:eastAsia="lt-LT"/>
              </w:rPr>
              <w:t xml:space="preserve"> in the </w:t>
            </w:r>
            <w:r w:rsidR="000B07D4">
              <w:rPr>
                <w:rFonts w:ascii="Arial" w:hAnsi="Arial" w:cs="Arial"/>
                <w:sz w:val="20"/>
                <w:szCs w:val="20"/>
                <w:lang w:val="en-GB" w:eastAsia="lt-LT"/>
              </w:rPr>
              <w:t>P</w:t>
            </w:r>
            <w:r w:rsidR="008B7E22" w:rsidRPr="008B7E22">
              <w:rPr>
                <w:rFonts w:ascii="Arial" w:hAnsi="Arial" w:cs="Arial"/>
                <w:sz w:val="20"/>
                <w:szCs w:val="20"/>
                <w:lang w:val="en-GB" w:eastAsia="lt-LT"/>
              </w:rPr>
              <w:t xml:space="preserve">rocurement documents, except in cases where all </w:t>
            </w:r>
            <w:r w:rsidR="008F6221">
              <w:rPr>
                <w:rFonts w:ascii="Arial" w:hAnsi="Arial" w:cs="Arial"/>
                <w:sz w:val="20"/>
                <w:szCs w:val="20"/>
                <w:lang w:val="en-GB" w:eastAsia="lt-LT"/>
              </w:rPr>
              <w:t xml:space="preserve">Final </w:t>
            </w:r>
            <w:r w:rsidR="000B07D4">
              <w:rPr>
                <w:rFonts w:ascii="Arial" w:hAnsi="Arial" w:cs="Arial"/>
                <w:sz w:val="20"/>
                <w:szCs w:val="20"/>
                <w:lang w:val="en-GB" w:eastAsia="lt-LT"/>
              </w:rPr>
              <w:t>Tenders</w:t>
            </w:r>
            <w:r w:rsidR="008B7E22" w:rsidRPr="008B7E22">
              <w:rPr>
                <w:rFonts w:ascii="Arial" w:hAnsi="Arial" w:cs="Arial"/>
                <w:sz w:val="20"/>
                <w:szCs w:val="20"/>
                <w:lang w:val="en-GB" w:eastAsia="lt-LT"/>
              </w:rPr>
              <w:t xml:space="preserve"> received are rejected.</w:t>
            </w:r>
          </w:p>
        </w:tc>
      </w:tr>
      <w:tr w:rsidR="00E17669" w:rsidRPr="00B673FF" w14:paraId="3CEC454F" w14:textId="77777777" w:rsidTr="2253F7F6">
        <w:trPr>
          <w:gridAfter w:val="1"/>
          <w:wAfter w:w="16" w:type="dxa"/>
        </w:trPr>
        <w:tc>
          <w:tcPr>
            <w:tcW w:w="1271" w:type="dxa"/>
          </w:tcPr>
          <w:p w14:paraId="54696AA8" w14:textId="2F7023AD"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2</w:t>
            </w:r>
            <w:r w:rsidRPr="00B673FF">
              <w:rPr>
                <w:rFonts w:ascii="Arial" w:hAnsi="Arial" w:cs="Arial"/>
                <w:sz w:val="20"/>
                <w:szCs w:val="20"/>
              </w:rPr>
              <w:t>.</w:t>
            </w:r>
          </w:p>
        </w:tc>
        <w:tc>
          <w:tcPr>
            <w:tcW w:w="6804" w:type="dxa"/>
            <w:gridSpan w:val="2"/>
          </w:tcPr>
          <w:p w14:paraId="6B2D9A8D" w14:textId="6D3D639E"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E17669" w:rsidRPr="00B673FF" w14:paraId="76B86936" w14:textId="77777777" w:rsidTr="2253F7F6">
        <w:trPr>
          <w:gridAfter w:val="1"/>
          <w:wAfter w:w="16" w:type="dxa"/>
        </w:trPr>
        <w:tc>
          <w:tcPr>
            <w:tcW w:w="1271" w:type="dxa"/>
          </w:tcPr>
          <w:p w14:paraId="4F2BCF8D" w14:textId="7C156E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w:t>
            </w:r>
          </w:p>
        </w:tc>
        <w:tc>
          <w:tcPr>
            <w:tcW w:w="6804" w:type="dxa"/>
            <w:gridSpan w:val="2"/>
          </w:tcPr>
          <w:p w14:paraId="5EC6249F" w14:textId="2E31B974" w:rsidR="00E17669" w:rsidRPr="00B673FF" w:rsidRDefault="00E17669" w:rsidP="00F7580B">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r w:rsidR="00C0040E">
              <w:rPr>
                <w:rFonts w:ascii="Arial" w:hAnsi="Arial" w:cs="Arial"/>
                <w:color w:val="000000"/>
                <w:sz w:val="20"/>
                <w:szCs w:val="20"/>
                <w:lang w:eastAsia="lt-LT"/>
              </w:rPr>
              <w:t xml:space="preserve"> (netaikoma pašalinimo pagrindui „</w:t>
            </w:r>
            <w:r w:rsidR="00C0040E" w:rsidRPr="00183B48">
              <w:rPr>
                <w:rFonts w:ascii="Arial" w:hAnsi="Arial" w:cs="Arial"/>
                <w:color w:val="000000"/>
                <w:sz w:val="20"/>
                <w:szCs w:val="20"/>
                <w:lang w:eastAsia="lt-LT"/>
              </w:rPr>
              <w:t>Tiekėjas yra neatlikęs jam paskirtos baudžiamojo poveikio priemonės – uždraudimo juridiniam asmeniui dalyvauti viešuosiuose pirkimuose.</w:t>
            </w:r>
            <w:r w:rsidR="00C0040E">
              <w:rPr>
                <w:rFonts w:ascii="Arial" w:hAnsi="Arial" w:cs="Arial"/>
                <w:color w:val="000000"/>
                <w:sz w:val="20"/>
                <w:szCs w:val="20"/>
                <w:lang w:eastAsia="lt-LT"/>
              </w:rPr>
              <w:t>“)</w:t>
            </w:r>
            <w:r w:rsidRPr="00B673FF">
              <w:rPr>
                <w:rFonts w:ascii="Arial" w:hAnsi="Arial" w:cs="Arial"/>
                <w:color w:val="000000"/>
                <w:sz w:val="20"/>
                <w:szCs w:val="20"/>
                <w:lang w:eastAsia="lt-LT"/>
              </w:rPr>
              <w:t>:</w:t>
            </w:r>
          </w:p>
        </w:tc>
        <w:tc>
          <w:tcPr>
            <w:tcW w:w="7194" w:type="dxa"/>
            <w:gridSpan w:val="2"/>
          </w:tcPr>
          <w:p w14:paraId="7277BDC7" w14:textId="5CAD5827"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r w:rsidR="00666B68">
              <w:rPr>
                <w:rFonts w:ascii="Arial" w:hAnsi="Arial" w:cs="Arial"/>
                <w:color w:val="000000"/>
                <w:sz w:val="20"/>
                <w:szCs w:val="20"/>
                <w:lang w:val="en-GB" w:eastAsia="lt-LT"/>
              </w:rPr>
              <w:t xml:space="preserve"> (not applied in case of the ground for exclusion “</w:t>
            </w:r>
            <w:r w:rsidR="00666B68" w:rsidRPr="00183B48">
              <w:rPr>
                <w:rFonts w:ascii="Arial" w:hAnsi="Arial" w:cs="Arial"/>
                <w:iCs/>
                <w:color w:val="000000" w:themeColor="text1"/>
                <w:sz w:val="20"/>
                <w:szCs w:val="20"/>
                <w:lang w:val="en-GB"/>
              </w:rPr>
              <w:t xml:space="preserve">The </w:t>
            </w:r>
            <w:r w:rsidR="00666B68">
              <w:rPr>
                <w:rFonts w:ascii="Arial" w:hAnsi="Arial" w:cs="Arial"/>
                <w:iCs/>
                <w:color w:val="000000" w:themeColor="text1"/>
                <w:sz w:val="20"/>
                <w:szCs w:val="20"/>
                <w:lang w:val="en-GB"/>
              </w:rPr>
              <w:t>S</w:t>
            </w:r>
            <w:r w:rsidR="00666B68" w:rsidRPr="00183B48">
              <w:rPr>
                <w:rFonts w:ascii="Arial" w:hAnsi="Arial" w:cs="Arial"/>
                <w:iCs/>
                <w:color w:val="000000" w:themeColor="text1"/>
                <w:sz w:val="20"/>
                <w:szCs w:val="20"/>
                <w:lang w:val="en-GB"/>
              </w:rPr>
              <w:t>upplier has not fulfilled the assigned criminal penalty – the prohibition for the legal entity to participate in public procurement.</w:t>
            </w:r>
            <w:r w:rsidR="00666B68">
              <w:rPr>
                <w:rFonts w:ascii="Arial" w:hAnsi="Arial" w:cs="Arial"/>
                <w:color w:val="000000"/>
                <w:sz w:val="20"/>
                <w:szCs w:val="20"/>
                <w:lang w:val="en-GB" w:eastAsia="lt-LT"/>
              </w:rPr>
              <w:t>“)</w:t>
            </w:r>
            <w:r w:rsidRPr="00B673FF">
              <w:rPr>
                <w:rFonts w:ascii="Arial" w:hAnsi="Arial" w:cs="Arial"/>
                <w:color w:val="000000"/>
                <w:sz w:val="20"/>
                <w:szCs w:val="20"/>
                <w:lang w:val="en-GB" w:eastAsia="lt-LT"/>
              </w:rPr>
              <w:t>:</w:t>
            </w:r>
          </w:p>
        </w:tc>
      </w:tr>
      <w:tr w:rsidR="00E17669" w:rsidRPr="00B673FF" w14:paraId="7E46AE70" w14:textId="77777777" w:rsidTr="2253F7F6">
        <w:trPr>
          <w:gridAfter w:val="1"/>
          <w:wAfter w:w="16" w:type="dxa"/>
        </w:trPr>
        <w:tc>
          <w:tcPr>
            <w:tcW w:w="1271" w:type="dxa"/>
          </w:tcPr>
          <w:p w14:paraId="1BA92871" w14:textId="5D36551F"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w:t>
            </w:r>
          </w:p>
        </w:tc>
        <w:tc>
          <w:tcPr>
            <w:tcW w:w="6804" w:type="dxa"/>
            <w:gridSpan w:val="2"/>
          </w:tcPr>
          <w:p w14:paraId="43813936" w14:textId="74E98099" w:rsidR="00E17669" w:rsidRPr="00B673FF" w:rsidRDefault="00E17669" w:rsidP="00E17669">
            <w:pPr>
              <w:jc w:val="both"/>
              <w:rPr>
                <w:rFonts w:ascii="Arial" w:hAnsi="Arial" w:cs="Arial"/>
                <w:sz w:val="20"/>
                <w:szCs w:val="20"/>
              </w:rPr>
            </w:pPr>
            <w:bookmarkStart w:id="86" w:name="_Ref486919088"/>
            <w:r w:rsidRPr="00B673FF">
              <w:rPr>
                <w:rFonts w:ascii="Arial" w:hAnsi="Arial" w:cs="Arial"/>
                <w:color w:val="000000"/>
                <w:sz w:val="20"/>
                <w:szCs w:val="20"/>
                <w:lang w:eastAsia="lt-LT"/>
              </w:rPr>
              <w:t>Tiekėjas pateikė Perkančiajam subjektui informaciją apie tai, kad ėmėsi šių priemonių:</w:t>
            </w:r>
            <w:bookmarkEnd w:id="86"/>
          </w:p>
        </w:tc>
        <w:tc>
          <w:tcPr>
            <w:tcW w:w="7194" w:type="dxa"/>
            <w:gridSpan w:val="2"/>
          </w:tcPr>
          <w:p w14:paraId="4F7CB55E" w14:textId="55E043C9" w:rsidR="00E17669" w:rsidRPr="00B673FF" w:rsidRDefault="00E17669" w:rsidP="00F7580B">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E17669" w:rsidRPr="00B673FF" w14:paraId="1E06DD93" w14:textId="77777777" w:rsidTr="2253F7F6">
        <w:trPr>
          <w:gridAfter w:val="1"/>
          <w:wAfter w:w="16" w:type="dxa"/>
        </w:trPr>
        <w:tc>
          <w:tcPr>
            <w:tcW w:w="1271" w:type="dxa"/>
          </w:tcPr>
          <w:p w14:paraId="789EEFFA" w14:textId="086C608E"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.1.1.</w:t>
            </w:r>
          </w:p>
        </w:tc>
        <w:tc>
          <w:tcPr>
            <w:tcW w:w="6804" w:type="dxa"/>
            <w:gridSpan w:val="2"/>
          </w:tcPr>
          <w:p w14:paraId="04693C3D" w14:textId="2C21371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E17669" w:rsidRPr="00B673FF" w14:paraId="34DA4952" w14:textId="77777777" w:rsidTr="2253F7F6">
        <w:trPr>
          <w:gridAfter w:val="1"/>
          <w:wAfter w:w="16" w:type="dxa"/>
        </w:trPr>
        <w:tc>
          <w:tcPr>
            <w:tcW w:w="1271" w:type="dxa"/>
          </w:tcPr>
          <w:p w14:paraId="086F224D" w14:textId="40C0D657"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.1.2.</w:t>
            </w:r>
          </w:p>
        </w:tc>
        <w:tc>
          <w:tcPr>
            <w:tcW w:w="6804" w:type="dxa"/>
            <w:gridSpan w:val="2"/>
          </w:tcPr>
          <w:p w14:paraId="2A83ABE8" w14:textId="6BE902BA"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E17669" w:rsidRPr="00B673FF" w:rsidRDefault="00E17669" w:rsidP="00E17669">
            <w:pPr>
              <w:pStyle w:val="ListParagraph"/>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E17669" w:rsidRPr="00B673FF" w14:paraId="519A2CA4" w14:textId="77777777" w:rsidTr="2253F7F6">
        <w:trPr>
          <w:gridAfter w:val="1"/>
          <w:wAfter w:w="16" w:type="dxa"/>
        </w:trPr>
        <w:tc>
          <w:tcPr>
            <w:tcW w:w="1271" w:type="dxa"/>
          </w:tcPr>
          <w:p w14:paraId="353B9034" w14:textId="40EBAEA2"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F7580B">
              <w:rPr>
                <w:rFonts w:ascii="Arial" w:hAnsi="Arial" w:cs="Arial"/>
                <w:sz w:val="20"/>
                <w:szCs w:val="20"/>
              </w:rPr>
              <w:t>3</w:t>
            </w:r>
            <w:r w:rsidRPr="00B673FF">
              <w:rPr>
                <w:rFonts w:ascii="Arial" w:hAnsi="Arial" w:cs="Arial"/>
                <w:sz w:val="20"/>
                <w:szCs w:val="20"/>
              </w:rPr>
              <w:t>.1.3.</w:t>
            </w:r>
          </w:p>
        </w:tc>
        <w:tc>
          <w:tcPr>
            <w:tcW w:w="6804" w:type="dxa"/>
            <w:gridSpan w:val="2"/>
          </w:tcPr>
          <w:p w14:paraId="4917E452" w14:textId="0F11777A"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E17669" w:rsidRPr="00B673FF" w14:paraId="24687CAF" w14:textId="77777777" w:rsidTr="2253F7F6">
        <w:trPr>
          <w:gridAfter w:val="1"/>
          <w:wAfter w:w="16" w:type="dxa"/>
        </w:trPr>
        <w:tc>
          <w:tcPr>
            <w:tcW w:w="1271" w:type="dxa"/>
          </w:tcPr>
          <w:p w14:paraId="22AF7ED9" w14:textId="2C974D53"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3</w:t>
            </w:r>
            <w:r w:rsidRPr="00B673FF">
              <w:rPr>
                <w:rFonts w:ascii="Arial" w:hAnsi="Arial" w:cs="Arial"/>
                <w:sz w:val="20"/>
                <w:szCs w:val="20"/>
              </w:rPr>
              <w:t>.2</w:t>
            </w:r>
          </w:p>
        </w:tc>
        <w:tc>
          <w:tcPr>
            <w:tcW w:w="6804" w:type="dxa"/>
            <w:gridSpan w:val="2"/>
          </w:tcPr>
          <w:p w14:paraId="41A21A8E" w14:textId="13809E73" w:rsidR="00E17669" w:rsidRPr="00B673FF" w:rsidRDefault="00E17669" w:rsidP="00E17669">
            <w:pPr>
              <w:jc w:val="both"/>
              <w:rPr>
                <w:rFonts w:ascii="Arial" w:hAnsi="Arial" w:cs="Arial"/>
                <w:sz w:val="20"/>
                <w:szCs w:val="20"/>
              </w:rPr>
            </w:pPr>
            <w:r w:rsidRPr="00B673FF">
              <w:rPr>
                <w:rFonts w:ascii="Arial" w:hAnsi="Arial" w:cs="Arial"/>
                <w:color w:val="000000"/>
                <w:sz w:val="20"/>
                <w:szCs w:val="20"/>
                <w:lang w:eastAsia="lt-LT"/>
              </w:rPr>
              <w:t>Perkantysis subjektas įvertin</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sidR="00F7580B">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sidR="00C07627">
              <w:rPr>
                <w:rFonts w:ascii="Arial" w:hAnsi="Arial" w:cs="Arial"/>
                <w:color w:val="000000"/>
                <w:sz w:val="20"/>
                <w:szCs w:val="20"/>
                <w:lang w:eastAsia="lt-LT"/>
              </w:rPr>
              <w:t>i</w:t>
            </w:r>
            <w:r w:rsidRPr="00B673FF">
              <w:rPr>
                <w:rFonts w:ascii="Arial" w:hAnsi="Arial" w:cs="Arial"/>
                <w:color w:val="000000"/>
                <w:sz w:val="20"/>
                <w:szCs w:val="20"/>
                <w:lang w:eastAsia="lt-LT"/>
              </w:rPr>
              <w:t>m</w:t>
            </w:r>
            <w:r w:rsidR="00C07627">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sidR="00DF015B">
              <w:rPr>
                <w:rFonts w:ascii="Arial" w:hAnsi="Arial" w:cs="Arial"/>
                <w:color w:val="000000"/>
                <w:sz w:val="20"/>
                <w:szCs w:val="20"/>
                <w:lang w:eastAsia="lt-LT"/>
              </w:rPr>
              <w:t>kad</w:t>
            </w:r>
            <w:r w:rsidR="00C07627"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 xml:space="preserve">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14.1</w:t>
            </w:r>
            <w:r w:rsidR="00F7580B">
              <w:rPr>
                <w:rFonts w:ascii="Arial" w:hAnsi="Arial" w:cs="Arial"/>
                <w:color w:val="000000"/>
                <w:sz w:val="20"/>
                <w:szCs w:val="20"/>
                <w:lang w:eastAsia="lt-LT"/>
              </w:rPr>
              <w:t>3</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sidR="00F7580B">
              <w:rPr>
                <w:rFonts w:ascii="Arial" w:hAnsi="Arial" w:cs="Arial"/>
                <w:color w:val="000000"/>
                <w:sz w:val="20"/>
                <w:szCs w:val="20"/>
                <w:lang w:eastAsia="lt-LT"/>
              </w:rPr>
              <w:t>punkte</w:t>
            </w:r>
            <w:r w:rsidR="00F7580B" w:rsidRPr="00B673FF">
              <w:rPr>
                <w:rFonts w:ascii="Arial" w:hAnsi="Arial" w:cs="Arial"/>
                <w:color w:val="000000"/>
                <w:sz w:val="20"/>
                <w:szCs w:val="20"/>
                <w:lang w:eastAsia="lt-LT"/>
              </w:rPr>
              <w:t xml:space="preserve"> </w:t>
            </w:r>
            <w:r w:rsidRPr="00B673FF">
              <w:rPr>
                <w:rFonts w:ascii="Arial" w:hAnsi="Arial" w:cs="Arial"/>
                <w:color w:val="000000"/>
                <w:sz w:val="20"/>
                <w:szCs w:val="20"/>
                <w:lang w:eastAsia="lt-LT"/>
              </w:rPr>
              <w:t>nurodytos Tiekėjo informacijos gavimo.</w:t>
            </w:r>
          </w:p>
        </w:tc>
        <w:tc>
          <w:tcPr>
            <w:tcW w:w="7194" w:type="dxa"/>
            <w:gridSpan w:val="2"/>
          </w:tcPr>
          <w:p w14:paraId="02E19D9F" w14:textId="45D0D6E7" w:rsidR="00E17669" w:rsidRPr="00B673FF" w:rsidRDefault="00E17669"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has assessed the information provided by the Supplier in accordance with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sidR="00F7580B">
              <w:rPr>
                <w:rFonts w:ascii="Arial" w:hAnsi="Arial" w:cs="Arial"/>
                <w:color w:val="000000"/>
                <w:sz w:val="20"/>
                <w:szCs w:val="20"/>
                <w:lang w:val="en-GB" w:eastAsia="lt-LT"/>
              </w:rPr>
              <w:t>C</w:t>
            </w:r>
            <w:r w:rsidRPr="00B673FF">
              <w:rPr>
                <w:rFonts w:ascii="Arial" w:hAnsi="Arial" w:cs="Arial"/>
                <w:color w:val="000000"/>
                <w:sz w:val="20"/>
                <w:szCs w:val="20"/>
                <w:lang w:val="en-GB" w:eastAsia="lt-LT"/>
              </w:rPr>
              <w:t>lause 1</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4.1</w:t>
            </w:r>
            <w:r w:rsidR="00F7580B">
              <w:rPr>
                <w:rFonts w:ascii="Arial" w:hAnsi="Arial" w:cs="Arial"/>
                <w:color w:val="000000"/>
                <w:sz w:val="20"/>
                <w:szCs w:val="20"/>
                <w:lang w:val="en-GB" w:eastAsia="lt-LT"/>
              </w:rPr>
              <w:t>3</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of the GPC.</w:t>
            </w:r>
          </w:p>
        </w:tc>
      </w:tr>
      <w:tr w:rsidR="00E17669" w:rsidRPr="00B673FF" w14:paraId="3D2E916A" w14:textId="77777777" w:rsidTr="2253F7F6">
        <w:trPr>
          <w:gridAfter w:val="1"/>
          <w:wAfter w:w="16" w:type="dxa"/>
        </w:trPr>
        <w:tc>
          <w:tcPr>
            <w:tcW w:w="1271" w:type="dxa"/>
          </w:tcPr>
          <w:p w14:paraId="22AD9701" w14:textId="77D139E0"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4</w:t>
            </w:r>
            <w:r w:rsidRPr="00B673FF">
              <w:rPr>
                <w:rFonts w:ascii="Arial" w:hAnsi="Arial" w:cs="Arial"/>
                <w:sz w:val="20"/>
                <w:szCs w:val="20"/>
              </w:rPr>
              <w:t>.</w:t>
            </w:r>
          </w:p>
        </w:tc>
        <w:tc>
          <w:tcPr>
            <w:tcW w:w="6804" w:type="dxa"/>
            <w:gridSpan w:val="2"/>
          </w:tcPr>
          <w:p w14:paraId="7886CA44" w14:textId="0F7296D8" w:rsidR="00E17669" w:rsidRPr="00B673FF" w:rsidRDefault="00E17669" w:rsidP="00E17669">
            <w:pPr>
              <w:pStyle w:val="ListParagraph"/>
              <w:tabs>
                <w:tab w:val="left" w:pos="567"/>
              </w:tabs>
              <w:ind w:left="0"/>
              <w:jc w:val="both"/>
              <w:rPr>
                <w:rFonts w:ascii="Arial" w:eastAsiaTheme="minorHAnsi" w:hAnsi="Arial" w:cs="Arial"/>
                <w:color w:val="000000"/>
                <w:sz w:val="20"/>
                <w:szCs w:val="20"/>
              </w:rPr>
            </w:pPr>
            <w:bookmarkStart w:id="87" w:name="_Ref500059922"/>
            <w:r w:rsidRPr="00B673FF">
              <w:rPr>
                <w:rFonts w:ascii="Arial" w:hAnsi="Arial" w:cs="Arial"/>
                <w:color w:val="000000"/>
                <w:sz w:val="20"/>
                <w:szCs w:val="20"/>
              </w:rPr>
              <w:t>Perkantysis subjektas</w:t>
            </w:r>
            <w:bookmarkEnd w:id="87"/>
            <w:r w:rsidR="00F7580B">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sidR="00FA664F">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A37AA7">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Pr="00B673FF">
              <w:rPr>
                <w:rStyle w:val="FootnoteReference"/>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At any time during the Procurement procedure, the Contracting Entity may request the suppliers to submit all or part of the documents confirming the absence of grounds for exclusion, their compliance with the Qualification</w:t>
            </w:r>
            <w:r w:rsidR="00FA664F">
              <w:rPr>
                <w:rFonts w:ascii="Arial" w:hAnsi="Arial" w:cs="Arial"/>
                <w:color w:val="000000"/>
                <w:sz w:val="20"/>
                <w:szCs w:val="20"/>
                <w:lang w:val="en-GB"/>
              </w:rPr>
              <w:t xml:space="preserve"> and 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eCertis</w:t>
            </w:r>
            <w:r w:rsidRPr="00B673FF">
              <w:rPr>
                <w:rStyle w:val="FootnoteReference"/>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are required</w:t>
            </w:r>
            <w:r w:rsidR="0073114B">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via the CVP IS, or already has these documents from previous Procurement procedures.</w:t>
            </w:r>
          </w:p>
          <w:p w14:paraId="660A88CA" w14:textId="2C62861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p>
        </w:tc>
      </w:tr>
      <w:tr w:rsidR="00E17669" w:rsidRPr="00B673FF" w14:paraId="2CCB0D6B" w14:textId="77777777" w:rsidTr="2253F7F6">
        <w:trPr>
          <w:gridAfter w:val="1"/>
          <w:wAfter w:w="16" w:type="dxa"/>
        </w:trPr>
        <w:tc>
          <w:tcPr>
            <w:tcW w:w="1271" w:type="dxa"/>
          </w:tcPr>
          <w:p w14:paraId="3E8D55CA" w14:textId="30A63E09" w:rsidR="00E17669" w:rsidRPr="00B673FF" w:rsidRDefault="00E17669" w:rsidP="00E17669">
            <w:pPr>
              <w:rPr>
                <w:rFonts w:ascii="Arial" w:hAnsi="Arial" w:cs="Arial"/>
                <w:sz w:val="20"/>
                <w:szCs w:val="20"/>
              </w:rPr>
            </w:pPr>
            <w:r w:rsidRPr="00B673FF">
              <w:rPr>
                <w:rFonts w:ascii="Arial" w:hAnsi="Arial" w:cs="Arial"/>
                <w:sz w:val="20"/>
                <w:szCs w:val="20"/>
              </w:rPr>
              <w:t>14.1</w:t>
            </w:r>
            <w:r w:rsidR="00016892">
              <w:rPr>
                <w:rFonts w:ascii="Arial" w:hAnsi="Arial" w:cs="Arial"/>
                <w:sz w:val="20"/>
                <w:szCs w:val="20"/>
              </w:rPr>
              <w:t>5</w:t>
            </w:r>
            <w:r w:rsidRPr="00B673FF">
              <w:rPr>
                <w:rFonts w:ascii="Arial" w:hAnsi="Arial" w:cs="Arial"/>
                <w:sz w:val="20"/>
                <w:szCs w:val="20"/>
              </w:rPr>
              <w:t>.</w:t>
            </w:r>
          </w:p>
        </w:tc>
        <w:tc>
          <w:tcPr>
            <w:tcW w:w="6804" w:type="dxa"/>
            <w:gridSpan w:val="2"/>
          </w:tcPr>
          <w:p w14:paraId="4F210EC2" w14:textId="0F1D08A2" w:rsidR="00E17669" w:rsidRPr="00B673FF" w:rsidRDefault="00E17669" w:rsidP="00E17669">
            <w:pPr>
              <w:pStyle w:val="ListParagraph"/>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E17669" w:rsidRPr="00B673FF" w:rsidRDefault="00E17669" w:rsidP="00F7580B">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w:t>
            </w:r>
            <w:r w:rsidRPr="00B673FF">
              <w:rPr>
                <w:rFonts w:ascii="Arial" w:hAnsi="Arial" w:cs="Arial"/>
                <w:color w:val="000000"/>
                <w:sz w:val="20"/>
                <w:szCs w:val="20"/>
                <w:lang w:val="en-GB"/>
              </w:rPr>
              <w:lastRenderedPageBreak/>
              <w:t>performed (performs) works regarding the fact of the goods supplied, services provided and/or work performed by the Supplier.</w:t>
            </w:r>
          </w:p>
        </w:tc>
      </w:tr>
      <w:tr w:rsidR="00E17669" w:rsidRPr="00B673FF" w14:paraId="0590FBC8" w14:textId="77777777" w:rsidTr="2253F7F6">
        <w:trPr>
          <w:gridAfter w:val="1"/>
          <w:wAfter w:w="16" w:type="dxa"/>
        </w:trPr>
        <w:tc>
          <w:tcPr>
            <w:tcW w:w="1271" w:type="dxa"/>
          </w:tcPr>
          <w:p w14:paraId="04CE8C0E" w14:textId="74A6BC41" w:rsidR="00E17669" w:rsidRPr="00B673FF" w:rsidRDefault="00E17669" w:rsidP="00E17669">
            <w:pPr>
              <w:rPr>
                <w:rFonts w:ascii="Arial" w:hAnsi="Arial" w:cs="Arial"/>
                <w:sz w:val="20"/>
                <w:szCs w:val="20"/>
              </w:rPr>
            </w:pPr>
            <w:r w:rsidRPr="00B673FF">
              <w:rPr>
                <w:rFonts w:ascii="Arial" w:hAnsi="Arial" w:cs="Arial"/>
                <w:sz w:val="20"/>
                <w:szCs w:val="20"/>
              </w:rPr>
              <w:lastRenderedPageBreak/>
              <w:t>14.1</w:t>
            </w:r>
            <w:r w:rsidR="00F7580B">
              <w:rPr>
                <w:rFonts w:ascii="Arial" w:hAnsi="Arial" w:cs="Arial"/>
                <w:sz w:val="20"/>
                <w:szCs w:val="20"/>
              </w:rPr>
              <w:t>6</w:t>
            </w:r>
            <w:r w:rsidRPr="00B673FF">
              <w:rPr>
                <w:rFonts w:ascii="Arial" w:hAnsi="Arial" w:cs="Arial"/>
                <w:sz w:val="20"/>
                <w:szCs w:val="20"/>
              </w:rPr>
              <w:t>.</w:t>
            </w:r>
          </w:p>
        </w:tc>
        <w:tc>
          <w:tcPr>
            <w:tcW w:w="6804" w:type="dxa"/>
            <w:gridSpan w:val="2"/>
          </w:tcPr>
          <w:p w14:paraId="02DFA1D2" w14:textId="268575AE"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E17669" w:rsidRPr="00B673FF" w14:paraId="2EA81EBC" w14:textId="77777777" w:rsidTr="2253F7F6">
        <w:trPr>
          <w:gridAfter w:val="1"/>
          <w:wAfter w:w="16" w:type="dxa"/>
        </w:trPr>
        <w:tc>
          <w:tcPr>
            <w:tcW w:w="1271" w:type="dxa"/>
          </w:tcPr>
          <w:p w14:paraId="2617EB2B" w14:textId="3B90F36A"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7</w:t>
            </w:r>
            <w:r w:rsidRPr="00B673FF">
              <w:rPr>
                <w:rFonts w:ascii="Arial" w:hAnsi="Arial" w:cs="Arial"/>
                <w:sz w:val="20"/>
                <w:szCs w:val="20"/>
              </w:rPr>
              <w:t>.</w:t>
            </w:r>
          </w:p>
        </w:tc>
        <w:tc>
          <w:tcPr>
            <w:tcW w:w="6804" w:type="dxa"/>
            <w:gridSpan w:val="2"/>
          </w:tcPr>
          <w:p w14:paraId="7EA59D58" w14:textId="263F9733" w:rsidR="00E17669" w:rsidRPr="00B673FF" w:rsidRDefault="00E17669" w:rsidP="00E17669">
            <w:pPr>
              <w:pStyle w:val="ListParagraph"/>
              <w:tabs>
                <w:tab w:val="left" w:pos="709"/>
              </w:tabs>
              <w:spacing w:after="150"/>
              <w:ind w:left="0"/>
              <w:jc w:val="both"/>
              <w:rPr>
                <w:rFonts w:ascii="Arial" w:eastAsiaTheme="minorHAnsi" w:hAnsi="Arial" w:cs="Arial"/>
                <w:color w:val="000000"/>
                <w:sz w:val="20"/>
                <w:szCs w:val="20"/>
              </w:rPr>
            </w:pPr>
            <w:bookmarkStart w:id="88"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Galutiniu pasiūlymu, kurie reikalingi įsitikinti Tiekėjo atitiktimi nurodytam Kvalifikacijos reikalavimui. </w:t>
            </w:r>
            <w:bookmarkEnd w:id="88"/>
          </w:p>
        </w:tc>
        <w:tc>
          <w:tcPr>
            <w:tcW w:w="7194" w:type="dxa"/>
            <w:gridSpan w:val="2"/>
          </w:tcPr>
          <w:p w14:paraId="3292392C" w14:textId="70166516" w:rsidR="00E17669" w:rsidRPr="00B673FF" w:rsidRDefault="00E17669" w:rsidP="00E17669">
            <w:pPr>
              <w:pStyle w:val="ListParagraph"/>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t xml:space="preserve">In order 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E17669" w:rsidRPr="00B673FF" w14:paraId="1F40211D" w14:textId="77777777" w:rsidTr="2253F7F6">
        <w:trPr>
          <w:gridAfter w:val="1"/>
          <w:wAfter w:w="16" w:type="dxa"/>
        </w:trPr>
        <w:tc>
          <w:tcPr>
            <w:tcW w:w="1271" w:type="dxa"/>
          </w:tcPr>
          <w:p w14:paraId="02AFCC4C" w14:textId="42D6EF44" w:rsidR="00E17669" w:rsidRPr="00B673FF" w:rsidRDefault="00E17669" w:rsidP="00E17669">
            <w:pPr>
              <w:rPr>
                <w:rFonts w:ascii="Arial" w:hAnsi="Arial" w:cs="Arial"/>
                <w:sz w:val="20"/>
                <w:szCs w:val="20"/>
              </w:rPr>
            </w:pPr>
            <w:r w:rsidRPr="00B673FF">
              <w:rPr>
                <w:rFonts w:ascii="Arial" w:hAnsi="Arial" w:cs="Arial"/>
                <w:sz w:val="20"/>
                <w:szCs w:val="20"/>
              </w:rPr>
              <w:t>14.1</w:t>
            </w:r>
            <w:r w:rsidR="00F7580B">
              <w:rPr>
                <w:rFonts w:ascii="Arial" w:hAnsi="Arial" w:cs="Arial"/>
                <w:sz w:val="20"/>
                <w:szCs w:val="20"/>
              </w:rPr>
              <w:t>8</w:t>
            </w:r>
            <w:r w:rsidRPr="00B673FF">
              <w:rPr>
                <w:rFonts w:ascii="Arial" w:hAnsi="Arial" w:cs="Arial"/>
                <w:sz w:val="20"/>
                <w:szCs w:val="20"/>
              </w:rPr>
              <w:t>.</w:t>
            </w:r>
          </w:p>
        </w:tc>
        <w:tc>
          <w:tcPr>
            <w:tcW w:w="6804" w:type="dxa"/>
            <w:gridSpan w:val="2"/>
          </w:tcPr>
          <w:p w14:paraId="2D3D235A" w14:textId="28D2A32F" w:rsidR="00E17669" w:rsidRPr="00B673FF" w:rsidRDefault="00E17669" w:rsidP="00E17669">
            <w:pPr>
              <w:pStyle w:val="ListParagraph"/>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sidR="008B7E22">
              <w:rPr>
                <w:rFonts w:ascii="Arial" w:hAnsi="Arial" w:cs="Arial"/>
                <w:color w:val="000000"/>
                <w:sz w:val="20"/>
                <w:szCs w:val="20"/>
              </w:rPr>
              <w:t xml:space="preserve">Galutiniai </w:t>
            </w:r>
            <w:r w:rsidR="008B7E22"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E17669" w:rsidRPr="00B673FF" w:rsidRDefault="00E17669" w:rsidP="00E17669">
            <w:pPr>
              <w:pStyle w:val="ListParagraph"/>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sidR="008B7E22">
              <w:rPr>
                <w:rFonts w:ascii="Arial" w:hAnsi="Arial" w:cs="Arial"/>
                <w:color w:val="000000"/>
                <w:sz w:val="20"/>
                <w:szCs w:val="20"/>
                <w:lang w:val="en-GB"/>
              </w:rPr>
              <w:t>The Final Tenders</w:t>
            </w:r>
            <w:r w:rsidR="008B7E22" w:rsidRPr="008B7E22">
              <w:rPr>
                <w:rFonts w:ascii="Arial" w:hAnsi="Arial" w:cs="Arial"/>
                <w:color w:val="000000"/>
                <w:sz w:val="20"/>
                <w:szCs w:val="20"/>
                <w:lang w:val="en-GB"/>
              </w:rPr>
              <w:t xml:space="preserve"> are revised, supplemented or clarified in accordance with the rules established by the Public Procurement </w:t>
            </w:r>
            <w:r w:rsidR="008B7E22">
              <w:rPr>
                <w:rFonts w:ascii="Arial" w:hAnsi="Arial" w:cs="Arial"/>
                <w:color w:val="000000"/>
                <w:sz w:val="20"/>
                <w:szCs w:val="20"/>
                <w:lang w:val="en-GB"/>
              </w:rPr>
              <w:t>Office</w:t>
            </w:r>
            <w:r w:rsidR="008B7E22" w:rsidRPr="008B7E22">
              <w:rPr>
                <w:rFonts w:ascii="Arial" w:hAnsi="Arial" w:cs="Arial"/>
                <w:color w:val="000000"/>
                <w:sz w:val="20"/>
                <w:szCs w:val="20"/>
                <w:lang w:val="en-GB"/>
              </w:rPr>
              <w:t>.</w:t>
            </w:r>
          </w:p>
        </w:tc>
      </w:tr>
      <w:tr w:rsidR="00E17669" w:rsidRPr="00B673FF" w14:paraId="5E998B50" w14:textId="77777777" w:rsidTr="2253F7F6">
        <w:trPr>
          <w:gridAfter w:val="1"/>
          <w:wAfter w:w="16" w:type="dxa"/>
        </w:trPr>
        <w:tc>
          <w:tcPr>
            <w:tcW w:w="1271" w:type="dxa"/>
          </w:tcPr>
          <w:p w14:paraId="7A4318BE" w14:textId="4AA5E1AA" w:rsidR="00E17669" w:rsidRPr="00B673FF" w:rsidRDefault="00E17669" w:rsidP="00E17669">
            <w:pPr>
              <w:rPr>
                <w:rFonts w:ascii="Arial" w:hAnsi="Arial" w:cs="Arial"/>
                <w:sz w:val="20"/>
                <w:szCs w:val="20"/>
              </w:rPr>
            </w:pPr>
            <w:r w:rsidRPr="00B673FF">
              <w:rPr>
                <w:rFonts w:ascii="Arial" w:hAnsi="Arial" w:cs="Arial"/>
                <w:sz w:val="20"/>
                <w:szCs w:val="20"/>
              </w:rPr>
              <w:t>14.1</w:t>
            </w:r>
            <w:r w:rsidR="00016892">
              <w:rPr>
                <w:rFonts w:ascii="Arial" w:hAnsi="Arial" w:cs="Arial"/>
                <w:sz w:val="20"/>
                <w:szCs w:val="20"/>
              </w:rPr>
              <w:t>9</w:t>
            </w:r>
            <w:r w:rsidRPr="00B673FF">
              <w:rPr>
                <w:rFonts w:ascii="Arial" w:hAnsi="Arial" w:cs="Arial"/>
                <w:sz w:val="20"/>
                <w:szCs w:val="20"/>
              </w:rPr>
              <w:t>.</w:t>
            </w:r>
          </w:p>
        </w:tc>
        <w:tc>
          <w:tcPr>
            <w:tcW w:w="6804" w:type="dxa"/>
            <w:gridSpan w:val="2"/>
          </w:tcPr>
          <w:p w14:paraId="7B192E9A" w14:textId="7423D78F" w:rsidR="00E17669" w:rsidRPr="00B673FF" w:rsidRDefault="00E17669" w:rsidP="00E17669">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CVP IS susirašinėjimo priemonėmis paprašyti Tiekėjų per jos nurodytą terminą ištaisyti Galutiniame pasiūlyme pastebėtas aritmetines klaidas, nekeičiant </w:t>
            </w:r>
            <w:r w:rsidR="003861CF">
              <w:rPr>
                <w:rFonts w:ascii="Arial" w:hAnsi="Arial" w:cs="Arial"/>
                <w:sz w:val="20"/>
                <w:szCs w:val="20"/>
              </w:rPr>
              <w:t>susipažinimo</w:t>
            </w:r>
            <w:r w:rsidRPr="00B673FF">
              <w:rPr>
                <w:rFonts w:ascii="Arial" w:hAnsi="Arial" w:cs="Arial"/>
                <w:sz w:val="20"/>
                <w:szCs w:val="20"/>
              </w:rPr>
              <w:t xml:space="preserve"> su Galutiniais pasiūlymais metu </w:t>
            </w:r>
            <w:r w:rsidR="003861CF">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w:t>
            </w:r>
            <w:r w:rsidRPr="00B673FF">
              <w:rPr>
                <w:rFonts w:ascii="Arial" w:hAnsi="Arial" w:cs="Arial"/>
                <w:sz w:val="20"/>
                <w:szCs w:val="20"/>
              </w:rPr>
              <w:lastRenderedPageBreak/>
              <w:t xml:space="preserve">nustatytų reikalavimų. </w:t>
            </w:r>
            <w:bookmarkStart w:id="89" w:name="_Hlk33702548"/>
            <w:r w:rsidRPr="00B673FF">
              <w:rPr>
                <w:rFonts w:ascii="Arial" w:hAnsi="Arial" w:cs="Arial"/>
                <w:sz w:val="20"/>
                <w:szCs w:val="20"/>
              </w:rPr>
              <w:t>Taikant fiksuoto įkainio kainodarą, Tiekėjas negali taisyti/tikslinti su Galutiniu pasiūlymu pateiktų įkainių.</w:t>
            </w:r>
            <w:bookmarkEnd w:id="89"/>
          </w:p>
        </w:tc>
        <w:tc>
          <w:tcPr>
            <w:tcW w:w="7194" w:type="dxa"/>
            <w:gridSpan w:val="2"/>
          </w:tcPr>
          <w:p w14:paraId="101DB446" w14:textId="460D2C9E"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 xml:space="preserve">If the Commission finds errors in the calculation of the price or costs specified in the submitted Final Tender, it must request the Suppliers to correct the arithmetical errors observed in the Final Tender within the CPP IS correspondence deadline without changing the price or costs </w:t>
            </w:r>
            <w:r w:rsidR="003861CF">
              <w:rPr>
                <w:rFonts w:ascii="Arial" w:hAnsi="Arial" w:cs="Arial"/>
                <w:sz w:val="20"/>
                <w:szCs w:val="20"/>
                <w:lang w:val="en-GB"/>
              </w:rPr>
              <w:t>recorded</w:t>
            </w:r>
            <w:r w:rsidRPr="00B673FF">
              <w:rPr>
                <w:rFonts w:ascii="Arial" w:hAnsi="Arial" w:cs="Arial"/>
                <w:sz w:val="20"/>
                <w:szCs w:val="20"/>
                <w:lang w:val="en-GB"/>
              </w:rPr>
              <w:t xml:space="preserve"> at the </w:t>
            </w:r>
            <w:r w:rsidR="003861CF">
              <w:rPr>
                <w:rFonts w:ascii="Arial" w:hAnsi="Arial" w:cs="Arial"/>
                <w:sz w:val="20"/>
                <w:szCs w:val="20"/>
                <w:lang w:val="en-GB"/>
              </w:rPr>
              <w:t>time of opening the Final Tenders</w:t>
            </w:r>
            <w:r w:rsidRPr="00B673FF">
              <w:rPr>
                <w:rFonts w:ascii="Arial" w:hAnsi="Arial" w:cs="Arial"/>
                <w:sz w:val="20"/>
                <w:szCs w:val="20"/>
                <w:lang w:val="en-GB"/>
              </w:rPr>
              <w:t xml:space="preserve">. When correcting arithmetical errors specified in the Final Tender, the Supplier may correct the price or cost components, but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sidR="008F6221">
              <w:rPr>
                <w:rFonts w:ascii="Arial" w:hAnsi="Arial" w:cs="Arial"/>
                <w:sz w:val="20"/>
                <w:szCs w:val="20"/>
                <w:lang w:val="en-GB"/>
              </w:rPr>
              <w:t>fixed</w:t>
            </w:r>
            <w:r w:rsidR="008F6221" w:rsidRPr="00B673FF">
              <w:rPr>
                <w:rFonts w:ascii="Arial" w:hAnsi="Arial" w:cs="Arial"/>
                <w:sz w:val="20"/>
                <w:szCs w:val="20"/>
                <w:lang w:val="en-GB"/>
              </w:rPr>
              <w:t xml:space="preserve"> </w:t>
            </w:r>
            <w:r w:rsidRPr="00B673FF">
              <w:rPr>
                <w:rFonts w:ascii="Arial" w:hAnsi="Arial" w:cs="Arial"/>
                <w:sz w:val="20"/>
                <w:szCs w:val="20"/>
                <w:lang w:val="en-GB"/>
              </w:rPr>
              <w:t>rate pricing, the Supplier may not correct/adjust the rates provided with the Final Tender.</w:t>
            </w:r>
          </w:p>
        </w:tc>
      </w:tr>
      <w:tr w:rsidR="00E17669" w:rsidRPr="00B673FF" w14:paraId="273488E0" w14:textId="77777777" w:rsidTr="2253F7F6">
        <w:trPr>
          <w:gridAfter w:val="1"/>
          <w:wAfter w:w="16" w:type="dxa"/>
        </w:trPr>
        <w:tc>
          <w:tcPr>
            <w:tcW w:w="1271" w:type="dxa"/>
          </w:tcPr>
          <w:p w14:paraId="43826A82" w14:textId="58CF080E"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20</w:t>
            </w:r>
            <w:r w:rsidRPr="00B673FF">
              <w:rPr>
                <w:rFonts w:ascii="Arial" w:hAnsi="Arial" w:cs="Arial"/>
                <w:sz w:val="20"/>
                <w:szCs w:val="20"/>
              </w:rPr>
              <w:t>.</w:t>
            </w:r>
          </w:p>
        </w:tc>
        <w:tc>
          <w:tcPr>
            <w:tcW w:w="6804" w:type="dxa"/>
            <w:gridSpan w:val="2"/>
          </w:tcPr>
          <w:p w14:paraId="7D3CCD06" w14:textId="6C31780C"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E17669" w:rsidRPr="00B673FF" w14:paraId="307A4436" w14:textId="77777777" w:rsidTr="2253F7F6">
        <w:trPr>
          <w:gridAfter w:val="1"/>
          <w:wAfter w:w="16" w:type="dxa"/>
        </w:trPr>
        <w:tc>
          <w:tcPr>
            <w:tcW w:w="1271" w:type="dxa"/>
          </w:tcPr>
          <w:p w14:paraId="2573BBC3" w14:textId="1974DE00"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1</w:t>
            </w:r>
            <w:r w:rsidRPr="00B673FF">
              <w:rPr>
                <w:rFonts w:ascii="Arial" w:hAnsi="Arial" w:cs="Arial"/>
                <w:sz w:val="20"/>
                <w:szCs w:val="20"/>
              </w:rPr>
              <w:t>.</w:t>
            </w:r>
          </w:p>
        </w:tc>
        <w:tc>
          <w:tcPr>
            <w:tcW w:w="6804" w:type="dxa"/>
            <w:gridSpan w:val="2"/>
          </w:tcPr>
          <w:p w14:paraId="63F6FF21" w14:textId="1298C93C"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E17669" w:rsidRPr="00B673FF" w14:paraId="79F4C6C4" w14:textId="77777777" w:rsidTr="2253F7F6">
        <w:trPr>
          <w:gridAfter w:val="1"/>
          <w:wAfter w:w="16" w:type="dxa"/>
        </w:trPr>
        <w:tc>
          <w:tcPr>
            <w:tcW w:w="1271" w:type="dxa"/>
          </w:tcPr>
          <w:p w14:paraId="4EF40CFC" w14:textId="3375627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2</w:t>
            </w:r>
            <w:r w:rsidRPr="00B673FF">
              <w:rPr>
                <w:rFonts w:ascii="Arial" w:hAnsi="Arial" w:cs="Arial"/>
                <w:sz w:val="20"/>
                <w:szCs w:val="20"/>
              </w:rPr>
              <w:t>.</w:t>
            </w:r>
          </w:p>
        </w:tc>
        <w:tc>
          <w:tcPr>
            <w:tcW w:w="6804" w:type="dxa"/>
            <w:gridSpan w:val="2"/>
          </w:tcPr>
          <w:p w14:paraId="03A30B4D" w14:textId="57A53E51"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sidR="00E01E48">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on the basis of price. The relative weight of the criteria is expressed by a specific value or by determining the range within which each value assigned to the criterion falls. In cases when due to the </w:t>
            </w:r>
            <w:r w:rsidR="00CA6A9E">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E17669" w:rsidRPr="00B673FF" w14:paraId="7D5B4809" w14:textId="77777777" w:rsidTr="2253F7F6">
        <w:trPr>
          <w:gridAfter w:val="1"/>
          <w:wAfter w:w="16" w:type="dxa"/>
        </w:trPr>
        <w:tc>
          <w:tcPr>
            <w:tcW w:w="1271" w:type="dxa"/>
          </w:tcPr>
          <w:p w14:paraId="3E7A4F6E" w14:textId="394F5F79"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3</w:t>
            </w:r>
            <w:r w:rsidRPr="00B673FF">
              <w:rPr>
                <w:rFonts w:ascii="Arial" w:hAnsi="Arial" w:cs="Arial"/>
                <w:sz w:val="20"/>
                <w:szCs w:val="20"/>
              </w:rPr>
              <w:t>.</w:t>
            </w:r>
          </w:p>
        </w:tc>
        <w:tc>
          <w:tcPr>
            <w:tcW w:w="6804" w:type="dxa"/>
            <w:gridSpan w:val="2"/>
          </w:tcPr>
          <w:p w14:paraId="7545FD1C" w14:textId="4E77A8D9"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Tiekėją (supaprastinto pirkimo atveju –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90" w:name="_Hlk499048113"/>
            <w:r w:rsidRPr="00B673FF">
              <w:rPr>
                <w:rStyle w:val="margin-left-101"/>
                <w:rFonts w:ascii="Arial" w:hAnsi="Arial" w:cs="Arial"/>
                <w:color w:val="000000"/>
                <w:sz w:val="20"/>
                <w:szCs w:val="20"/>
              </w:rPr>
              <w:t>reikalavimo</w:t>
            </w:r>
            <w:r w:rsidRPr="00B673FF">
              <w:rPr>
                <w:rStyle w:val="FootnoteReference"/>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90"/>
            <w:r w:rsidRPr="00B673FF">
              <w:rPr>
                <w:rFonts w:ascii="Arial" w:hAnsi="Arial" w:cs="Arial"/>
                <w:bCs/>
                <w:sz w:val="20"/>
                <w:szCs w:val="20"/>
              </w:rPr>
              <w:t>).</w:t>
            </w:r>
          </w:p>
        </w:tc>
        <w:tc>
          <w:tcPr>
            <w:tcW w:w="7194" w:type="dxa"/>
            <w:gridSpan w:val="2"/>
          </w:tcPr>
          <w:p w14:paraId="190C0652" w14:textId="4F45D38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Contracting Entity has the right to request the Supplier (in case of simplified procurement - the Supplier who has submitted the most economically advantageous tender) to justify an abnormally low price or costs in the absence of the requirement referred to in Article 66 (1) of LP</w:t>
            </w:r>
            <w:r w:rsidRPr="00B673FF">
              <w:rPr>
                <w:rStyle w:val="FootnoteReference"/>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E17669" w:rsidRPr="00B673FF" w14:paraId="2C92E80C" w14:textId="77777777" w:rsidTr="2253F7F6">
        <w:trPr>
          <w:gridAfter w:val="1"/>
          <w:wAfter w:w="16" w:type="dxa"/>
        </w:trPr>
        <w:tc>
          <w:tcPr>
            <w:tcW w:w="1271" w:type="dxa"/>
          </w:tcPr>
          <w:p w14:paraId="191D5CCD" w14:textId="350E828B"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w:t>
            </w:r>
          </w:p>
        </w:tc>
        <w:tc>
          <w:tcPr>
            <w:tcW w:w="6804" w:type="dxa"/>
            <w:gridSpan w:val="2"/>
          </w:tcPr>
          <w:p w14:paraId="167DDE8C" w14:textId="48690BEB" w:rsidR="00E17669" w:rsidRPr="00B673FF" w:rsidRDefault="00E17669" w:rsidP="00E17669">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E17669" w:rsidRPr="00B673FF" w14:paraId="453FECC5" w14:textId="77777777" w:rsidTr="2253F7F6">
        <w:trPr>
          <w:gridAfter w:val="1"/>
          <w:wAfter w:w="16" w:type="dxa"/>
        </w:trPr>
        <w:tc>
          <w:tcPr>
            <w:tcW w:w="1271" w:type="dxa"/>
          </w:tcPr>
          <w:p w14:paraId="1ADCDD44" w14:textId="08B2E352"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.1.</w:t>
            </w:r>
          </w:p>
        </w:tc>
        <w:tc>
          <w:tcPr>
            <w:tcW w:w="6804" w:type="dxa"/>
            <w:gridSpan w:val="2"/>
          </w:tcPr>
          <w:p w14:paraId="2621496E" w14:textId="6D0D9353" w:rsidR="00E17669" w:rsidRPr="00B673FF" w:rsidRDefault="00E17669" w:rsidP="00E17669">
            <w:pPr>
              <w:pStyle w:val="ListParagraph"/>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E17669" w:rsidRPr="00B673FF" w14:paraId="3C3ACBF8" w14:textId="77777777" w:rsidTr="2253F7F6">
        <w:trPr>
          <w:gridAfter w:val="1"/>
          <w:wAfter w:w="16" w:type="dxa"/>
        </w:trPr>
        <w:tc>
          <w:tcPr>
            <w:tcW w:w="1271" w:type="dxa"/>
          </w:tcPr>
          <w:p w14:paraId="406B29F1" w14:textId="51C76594"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.2.</w:t>
            </w:r>
          </w:p>
        </w:tc>
        <w:tc>
          <w:tcPr>
            <w:tcW w:w="6804" w:type="dxa"/>
            <w:gridSpan w:val="2"/>
          </w:tcPr>
          <w:p w14:paraId="6A34DD5D" w14:textId="366D9E4F" w:rsidR="00E17669" w:rsidRPr="00B673FF" w:rsidRDefault="00E17669" w:rsidP="00016892">
            <w:pPr>
              <w:pStyle w:val="ListParagraph"/>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E17669" w:rsidRPr="00B673FF" w14:paraId="6E0F9004" w14:textId="77777777" w:rsidTr="2253F7F6">
        <w:trPr>
          <w:gridAfter w:val="1"/>
          <w:wAfter w:w="16" w:type="dxa"/>
        </w:trPr>
        <w:tc>
          <w:tcPr>
            <w:tcW w:w="1271" w:type="dxa"/>
          </w:tcPr>
          <w:p w14:paraId="36AFBC31" w14:textId="6990BFB8" w:rsidR="00E17669" w:rsidRPr="00B673FF" w:rsidRDefault="00E17669" w:rsidP="00E17669">
            <w:pPr>
              <w:rPr>
                <w:rFonts w:ascii="Arial" w:hAnsi="Arial" w:cs="Arial"/>
                <w:sz w:val="20"/>
                <w:szCs w:val="20"/>
              </w:rPr>
            </w:pPr>
            <w:r w:rsidRPr="00B673FF">
              <w:rPr>
                <w:rFonts w:ascii="Arial" w:hAnsi="Arial" w:cs="Arial"/>
                <w:sz w:val="20"/>
                <w:szCs w:val="20"/>
              </w:rPr>
              <w:t>14.2</w:t>
            </w:r>
            <w:r w:rsidR="00016892">
              <w:rPr>
                <w:rFonts w:ascii="Arial" w:hAnsi="Arial" w:cs="Arial"/>
                <w:sz w:val="20"/>
                <w:szCs w:val="20"/>
              </w:rPr>
              <w:t>4</w:t>
            </w:r>
            <w:r w:rsidRPr="00B673FF">
              <w:rPr>
                <w:rFonts w:ascii="Arial" w:hAnsi="Arial" w:cs="Arial"/>
                <w:sz w:val="20"/>
                <w:szCs w:val="20"/>
              </w:rPr>
              <w:t>.3.</w:t>
            </w:r>
          </w:p>
        </w:tc>
        <w:tc>
          <w:tcPr>
            <w:tcW w:w="6804" w:type="dxa"/>
            <w:gridSpan w:val="2"/>
          </w:tcPr>
          <w:p w14:paraId="0ED36824" w14:textId="18BEBA3B" w:rsidR="00E17669" w:rsidRPr="00B673FF" w:rsidRDefault="00E17669" w:rsidP="00E17669">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E17669" w:rsidRPr="00B673FF" w:rsidRDefault="00E17669"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340542" w:rsidRPr="00B673FF" w14:paraId="4E8D5C54" w14:textId="77777777" w:rsidTr="2253F7F6">
        <w:trPr>
          <w:gridAfter w:val="1"/>
          <w:wAfter w:w="16" w:type="dxa"/>
        </w:trPr>
        <w:tc>
          <w:tcPr>
            <w:tcW w:w="1271" w:type="dxa"/>
          </w:tcPr>
          <w:p w14:paraId="1231E576" w14:textId="0E375439" w:rsidR="00340542" w:rsidRPr="00B673FF" w:rsidRDefault="00340542" w:rsidP="00340542">
            <w:pPr>
              <w:rPr>
                <w:rFonts w:ascii="Arial" w:hAnsi="Arial" w:cs="Arial"/>
                <w:sz w:val="20"/>
                <w:szCs w:val="20"/>
              </w:rPr>
            </w:pPr>
            <w:r>
              <w:rPr>
                <w:rFonts w:ascii="Arial" w:hAnsi="Arial" w:cs="Arial"/>
                <w:sz w:val="20"/>
                <w:szCs w:val="20"/>
              </w:rPr>
              <w:t>14.25.</w:t>
            </w:r>
          </w:p>
        </w:tc>
        <w:tc>
          <w:tcPr>
            <w:tcW w:w="6804" w:type="dxa"/>
            <w:gridSpan w:val="2"/>
          </w:tcPr>
          <w:p w14:paraId="1F3CA67E" w14:textId="1DC94C93" w:rsidR="00340542" w:rsidRPr="00340542" w:rsidRDefault="00340542" w:rsidP="00340542">
            <w:pPr>
              <w:pStyle w:val="ListParagraph"/>
              <w:tabs>
                <w:tab w:val="left" w:pos="567"/>
              </w:tabs>
              <w:spacing w:after="60"/>
              <w:ind w:left="0"/>
              <w:jc w:val="both"/>
              <w:rPr>
                <w:rFonts w:ascii="Arial" w:hAnsi="Arial" w:cs="Arial"/>
                <w:color w:val="000000"/>
                <w:sz w:val="20"/>
                <w:szCs w:val="20"/>
              </w:rPr>
            </w:pPr>
            <w:r w:rsidRPr="00340542">
              <w:rPr>
                <w:rFonts w:ascii="Arial" w:eastAsiaTheme="minorHAnsi" w:hAnsi="Arial" w:cs="Arial"/>
                <w:sz w:val="20"/>
                <w:szCs w:val="20"/>
              </w:rPr>
              <w:t xml:space="preserve">Vertindamas Pasiūlymo kainą, Perkantysis subjektas atsižvelgs į tai, kokia bus galutinė lėšų suma išleista Pirkimui, įskaitant ir dėl sutarties sudarymo su Pirkimo laimėtoju jo paties įgyjamas mokestines prievoles (ar </w:t>
            </w:r>
            <w:r w:rsidRPr="00340542">
              <w:rPr>
                <w:rFonts w:ascii="Arial" w:eastAsiaTheme="minorHAnsi" w:hAnsi="Arial" w:cs="Arial"/>
                <w:sz w:val="20"/>
                <w:szCs w:val="20"/>
              </w:rPr>
              <w:lastRenderedPageBreak/>
              <w:t>teises). Jei, vadovaujantis Lietuvos Respublikos pridėtinės vertės mokesčio įstatymu</w:t>
            </w:r>
            <w:r w:rsidRPr="00340542">
              <w:rPr>
                <w:rStyle w:val="FootnoteReference"/>
                <w:rFonts w:ascii="Arial" w:eastAsiaTheme="minorHAnsi" w:hAnsi="Arial" w:cs="Arial"/>
                <w:sz w:val="20"/>
                <w:szCs w:val="20"/>
              </w:rPr>
              <w:footnoteReference w:id="10"/>
            </w:r>
            <w:r w:rsidRPr="00340542">
              <w:rPr>
                <w:rFonts w:ascii="Arial" w:eastAsiaTheme="minorHAnsi" w:hAnsi="Arial" w:cs="Arial"/>
                <w:sz w:val="20"/>
                <w:szCs w:val="20"/>
              </w:rPr>
              <w:t xml:space="preserve"> ir Lietuvos Respublikos pelno mokesčio įstatymu</w:t>
            </w:r>
            <w:r w:rsidRPr="00340542">
              <w:rPr>
                <w:rStyle w:val="FootnoteReference"/>
                <w:rFonts w:ascii="Arial" w:eastAsiaTheme="minorHAnsi" w:hAnsi="Arial" w:cs="Arial"/>
                <w:sz w:val="20"/>
                <w:szCs w:val="20"/>
              </w:rPr>
              <w:footnoteReference w:id="11"/>
            </w:r>
            <w:r w:rsidRPr="00340542">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74CBEE99" w14:textId="51E214D7" w:rsidR="00340542" w:rsidRPr="00340542" w:rsidRDefault="00340542" w:rsidP="00340542">
            <w:pPr>
              <w:pStyle w:val="ListParagraph"/>
              <w:tabs>
                <w:tab w:val="left" w:pos="567"/>
              </w:tabs>
              <w:spacing w:before="60" w:after="60"/>
              <w:ind w:left="0"/>
              <w:jc w:val="both"/>
              <w:rPr>
                <w:rFonts w:ascii="Arial" w:hAnsi="Arial" w:cs="Arial"/>
                <w:color w:val="000000"/>
                <w:sz w:val="20"/>
                <w:szCs w:val="20"/>
                <w:lang w:val="en-GB"/>
              </w:rPr>
            </w:pPr>
            <w:r w:rsidRPr="00340542">
              <w:rPr>
                <w:rFonts w:ascii="Arial" w:hAnsi="Arial" w:cs="Arial"/>
                <w:color w:val="000000"/>
                <w:sz w:val="20"/>
                <w:szCs w:val="20"/>
                <w:lang w:val="en-GB"/>
              </w:rPr>
              <w:lastRenderedPageBreak/>
              <w:t xml:space="preserve">When evaluating the price of the Tender, the Contracting Entity will take into account the final amount of funds spent on the Procurement, including the tax obligations (or rights) it acquires as a result of entering into a contract with the </w:t>
            </w:r>
            <w:r w:rsidRPr="00340542">
              <w:rPr>
                <w:rFonts w:ascii="Arial" w:hAnsi="Arial" w:cs="Arial"/>
                <w:color w:val="000000"/>
                <w:sz w:val="20"/>
                <w:szCs w:val="20"/>
                <w:lang w:val="en-GB"/>
              </w:rPr>
              <w:lastRenderedPageBreak/>
              <w:t>winner of the Procurement. If, in accordance with the Law on Value Added Tax  of the Republic of Lithuania</w:t>
            </w:r>
            <w:r w:rsidRPr="00340542">
              <w:rPr>
                <w:rStyle w:val="FootnoteReference"/>
                <w:rFonts w:ascii="Arial" w:hAnsi="Arial" w:cs="Arial"/>
                <w:sz w:val="20"/>
                <w:szCs w:val="20"/>
              </w:rPr>
              <w:footnoteReference w:id="12"/>
            </w:r>
            <w:r w:rsidRPr="00340542">
              <w:rPr>
                <w:rFonts w:ascii="Arial" w:hAnsi="Arial" w:cs="Arial"/>
                <w:color w:val="000000"/>
                <w:sz w:val="20"/>
                <w:szCs w:val="20"/>
                <w:lang w:val="en-GB"/>
              </w:rPr>
              <w:t xml:space="preserve"> and the Law on Profit Tax of the Republic of Lithuania</w:t>
            </w:r>
            <w:r w:rsidRPr="00340542">
              <w:rPr>
                <w:rStyle w:val="FootnoteReference"/>
                <w:rFonts w:ascii="Arial" w:hAnsi="Arial" w:cs="Arial"/>
                <w:sz w:val="20"/>
                <w:szCs w:val="20"/>
              </w:rPr>
              <w:footnoteReference w:id="13"/>
            </w:r>
            <w:r w:rsidRPr="00340542">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E17669" w:rsidRPr="00B673FF" w14:paraId="5CC68AD2" w14:textId="77777777" w:rsidTr="2253F7F6">
        <w:trPr>
          <w:gridAfter w:val="1"/>
          <w:wAfter w:w="16" w:type="dxa"/>
        </w:trPr>
        <w:tc>
          <w:tcPr>
            <w:tcW w:w="1271" w:type="dxa"/>
          </w:tcPr>
          <w:p w14:paraId="6614E59B" w14:textId="499C3DEA" w:rsidR="00E17669" w:rsidRPr="00B673FF" w:rsidRDefault="00E17669" w:rsidP="00E17669">
            <w:pPr>
              <w:rPr>
                <w:rFonts w:ascii="Arial" w:hAnsi="Arial" w:cs="Arial"/>
                <w:sz w:val="20"/>
                <w:szCs w:val="20"/>
              </w:rPr>
            </w:pPr>
            <w:r w:rsidRPr="00B673FF">
              <w:rPr>
                <w:rFonts w:ascii="Arial" w:hAnsi="Arial" w:cs="Arial"/>
                <w:sz w:val="20"/>
                <w:szCs w:val="20"/>
              </w:rPr>
              <w:lastRenderedPageBreak/>
              <w:t>14.2</w:t>
            </w:r>
            <w:r w:rsidR="00340542">
              <w:rPr>
                <w:rFonts w:ascii="Arial" w:hAnsi="Arial" w:cs="Arial"/>
                <w:sz w:val="20"/>
                <w:szCs w:val="20"/>
              </w:rPr>
              <w:t>6</w:t>
            </w:r>
            <w:r w:rsidRPr="00B673FF">
              <w:rPr>
                <w:rFonts w:ascii="Arial" w:hAnsi="Arial" w:cs="Arial"/>
                <w:sz w:val="20"/>
                <w:szCs w:val="20"/>
              </w:rPr>
              <w:t>.</w:t>
            </w:r>
          </w:p>
        </w:tc>
        <w:tc>
          <w:tcPr>
            <w:tcW w:w="6804" w:type="dxa"/>
            <w:gridSpan w:val="2"/>
          </w:tcPr>
          <w:p w14:paraId="4AB96AC3" w14:textId="09829953" w:rsidR="00E17669" w:rsidRPr="00B673FF" w:rsidRDefault="00E17669" w:rsidP="009724CA">
            <w:pPr>
              <w:pStyle w:val="ListParagraph"/>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E17669" w:rsidRPr="00B673FF" w14:paraId="0F88767F" w14:textId="77777777" w:rsidTr="2253F7F6">
        <w:trPr>
          <w:gridAfter w:val="1"/>
          <w:wAfter w:w="16" w:type="dxa"/>
        </w:trPr>
        <w:tc>
          <w:tcPr>
            <w:tcW w:w="1271" w:type="dxa"/>
          </w:tcPr>
          <w:p w14:paraId="47C88B22" w14:textId="4222A531"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7</w:t>
            </w:r>
            <w:r w:rsidRPr="00B673FF">
              <w:rPr>
                <w:rFonts w:ascii="Arial" w:hAnsi="Arial" w:cs="Arial"/>
                <w:sz w:val="20"/>
                <w:szCs w:val="20"/>
              </w:rPr>
              <w:t>.</w:t>
            </w:r>
          </w:p>
        </w:tc>
        <w:tc>
          <w:tcPr>
            <w:tcW w:w="6804" w:type="dxa"/>
            <w:gridSpan w:val="2"/>
          </w:tcPr>
          <w:p w14:paraId="738E5FF4" w14:textId="446E0C9A" w:rsidR="00E17669" w:rsidRPr="00B673FF" w:rsidRDefault="00E17669" w:rsidP="00E17669">
            <w:pPr>
              <w:pStyle w:val="ListParagraph"/>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sidR="00487E1E">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sidR="00487E1E">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E17669" w:rsidRPr="00B673FF" w:rsidRDefault="00E17669" w:rsidP="00E17669">
            <w:pPr>
              <w:pStyle w:val="ListParagraph"/>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sidR="00487E1E">
              <w:rPr>
                <w:rFonts w:ascii="Arial" w:hAnsi="Arial" w:cs="Arial"/>
                <w:color w:val="000000"/>
                <w:sz w:val="20"/>
                <w:szCs w:val="20"/>
                <w:lang w:val="en-GB"/>
              </w:rPr>
              <w:t>,</w:t>
            </w:r>
            <w:r w:rsidR="00487E1E">
              <w:t xml:space="preserve"> </w:t>
            </w:r>
            <w:r w:rsidR="00487E1E" w:rsidRPr="00487E1E">
              <w:rPr>
                <w:rFonts w:ascii="Arial" w:hAnsi="Arial" w:cs="Arial"/>
                <w:color w:val="000000"/>
                <w:sz w:val="20"/>
                <w:szCs w:val="20"/>
                <w:lang w:val="en-GB"/>
              </w:rPr>
              <w:t xml:space="preserve">or after evaluating the </w:t>
            </w:r>
            <w:r w:rsidR="00487E1E">
              <w:rPr>
                <w:rFonts w:ascii="Arial" w:hAnsi="Arial" w:cs="Arial"/>
                <w:color w:val="000000"/>
                <w:sz w:val="20"/>
                <w:szCs w:val="20"/>
                <w:lang w:val="en-GB"/>
              </w:rPr>
              <w:t>Final Tend</w:t>
            </w:r>
            <w:r w:rsidR="00907BB5">
              <w:rPr>
                <w:rFonts w:ascii="Arial" w:hAnsi="Arial" w:cs="Arial"/>
                <w:color w:val="000000"/>
                <w:sz w:val="20"/>
                <w:szCs w:val="20"/>
                <w:lang w:val="en-GB"/>
              </w:rPr>
              <w:t>er</w:t>
            </w:r>
            <w:r w:rsidR="00487E1E">
              <w:rPr>
                <w:rFonts w:ascii="Arial" w:hAnsi="Arial" w:cs="Arial"/>
                <w:color w:val="000000"/>
                <w:sz w:val="20"/>
                <w:szCs w:val="20"/>
                <w:lang w:val="en-GB"/>
              </w:rPr>
              <w:t>s</w:t>
            </w:r>
            <w:r w:rsidR="00487E1E"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E17669" w:rsidRPr="00B673FF" w14:paraId="76844E01" w14:textId="77777777" w:rsidTr="2253F7F6">
        <w:trPr>
          <w:gridAfter w:val="1"/>
          <w:wAfter w:w="16" w:type="dxa"/>
        </w:trPr>
        <w:tc>
          <w:tcPr>
            <w:tcW w:w="1271" w:type="dxa"/>
          </w:tcPr>
          <w:p w14:paraId="0136AAED" w14:textId="0B950CF6"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8</w:t>
            </w:r>
            <w:r w:rsidRPr="00B673FF">
              <w:rPr>
                <w:rFonts w:ascii="Arial" w:hAnsi="Arial" w:cs="Arial"/>
                <w:sz w:val="20"/>
                <w:szCs w:val="20"/>
              </w:rPr>
              <w:t>.</w:t>
            </w:r>
          </w:p>
        </w:tc>
        <w:tc>
          <w:tcPr>
            <w:tcW w:w="6804" w:type="dxa"/>
            <w:gridSpan w:val="2"/>
          </w:tcPr>
          <w:p w14:paraId="2947EFD6" w14:textId="1E795B83" w:rsidR="00E17669" w:rsidRPr="00B673FF" w:rsidRDefault="00E17669" w:rsidP="00E17669">
            <w:pPr>
              <w:pStyle w:val="ListParagraph"/>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E17669" w:rsidRPr="00B673FF" w:rsidRDefault="00E17669" w:rsidP="00E17669">
            <w:pPr>
              <w:pStyle w:val="ListParagraph"/>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E17669" w:rsidRPr="00B673FF" w14:paraId="131B628C" w14:textId="77777777" w:rsidTr="2253F7F6">
        <w:trPr>
          <w:gridAfter w:val="1"/>
          <w:wAfter w:w="16" w:type="dxa"/>
        </w:trPr>
        <w:tc>
          <w:tcPr>
            <w:tcW w:w="1271" w:type="dxa"/>
          </w:tcPr>
          <w:p w14:paraId="4CB1754C" w14:textId="6F98D34F" w:rsidR="00E17669" w:rsidRPr="00B673FF" w:rsidRDefault="00E17669" w:rsidP="00E17669">
            <w:pPr>
              <w:rPr>
                <w:rFonts w:ascii="Arial" w:hAnsi="Arial" w:cs="Arial"/>
                <w:sz w:val="20"/>
                <w:szCs w:val="20"/>
              </w:rPr>
            </w:pPr>
            <w:r w:rsidRPr="00B673FF">
              <w:rPr>
                <w:rFonts w:ascii="Arial" w:hAnsi="Arial" w:cs="Arial"/>
                <w:sz w:val="20"/>
                <w:szCs w:val="20"/>
              </w:rPr>
              <w:t>14.2</w:t>
            </w:r>
            <w:r w:rsidR="00340542">
              <w:rPr>
                <w:rFonts w:ascii="Arial" w:hAnsi="Arial" w:cs="Arial"/>
                <w:sz w:val="20"/>
                <w:szCs w:val="20"/>
              </w:rPr>
              <w:t>9</w:t>
            </w:r>
            <w:r w:rsidRPr="00B673FF">
              <w:rPr>
                <w:rFonts w:ascii="Arial" w:hAnsi="Arial" w:cs="Arial"/>
                <w:sz w:val="20"/>
                <w:szCs w:val="20"/>
              </w:rPr>
              <w:t>.</w:t>
            </w:r>
          </w:p>
        </w:tc>
        <w:tc>
          <w:tcPr>
            <w:tcW w:w="6804" w:type="dxa"/>
            <w:gridSpan w:val="2"/>
          </w:tcPr>
          <w:p w14:paraId="4EEDC50B" w14:textId="30B87274" w:rsidR="00E17669" w:rsidRPr="00B673FF" w:rsidRDefault="00E17669" w:rsidP="00E17669">
            <w:pPr>
              <w:jc w:val="both"/>
              <w:rPr>
                <w:rFonts w:ascii="Arial" w:hAnsi="Arial" w:cs="Arial"/>
                <w:sz w:val="20"/>
                <w:szCs w:val="20"/>
              </w:rPr>
            </w:pPr>
            <w:r w:rsidRPr="00B673FF">
              <w:rPr>
                <w:rFonts w:ascii="Arial" w:hAnsi="Arial" w:cs="Arial"/>
                <w:color w:val="000000"/>
                <w:sz w:val="20"/>
                <w:szCs w:val="20"/>
              </w:rPr>
              <w:t>Tuo atveju, jei šio Pirkimo metu bus sudaroma Preliminarioji sutartis, Laimėjusiais Pasiūlymais gali būti pripažinti keli Galutiniai pasiūlymai (tokių Galutinių pasiūlymų skaičius nurodomas SPS), atitinkantys visus Pirkimo 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E17669" w:rsidRPr="00B673FF" w:rsidRDefault="00E17669" w:rsidP="00016892">
            <w:pPr>
              <w:pStyle w:val="ListParagraph"/>
              <w:tabs>
                <w:tab w:val="left" w:pos="0"/>
                <w:tab w:val="left" w:pos="567"/>
              </w:tabs>
              <w:spacing w:after="60"/>
              <w:ind w:left="0"/>
              <w:jc w:val="both"/>
              <w:rPr>
                <w:rFonts w:ascii="Arial" w:hAnsi="Arial" w:cs="Arial"/>
                <w:sz w:val="20"/>
                <w:szCs w:val="20"/>
                <w:lang w:val="en-GB"/>
              </w:rPr>
            </w:pPr>
            <w:r w:rsidRPr="00B673FF">
              <w:rPr>
                <w:rFonts w:ascii="Arial" w:hAnsi="Arial" w:cs="Arial"/>
                <w:color w:val="000000"/>
                <w:sz w:val="20"/>
                <w:szCs w:val="20"/>
                <w:lang w:val="en-GB"/>
              </w:rPr>
              <w:t xml:space="preserve">In the event that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E17669" w:rsidRPr="00B673FF" w14:paraId="70A91F11" w14:textId="77777777" w:rsidTr="2253F7F6">
        <w:trPr>
          <w:gridAfter w:val="1"/>
          <w:wAfter w:w="16" w:type="dxa"/>
        </w:trPr>
        <w:tc>
          <w:tcPr>
            <w:tcW w:w="1271" w:type="dxa"/>
          </w:tcPr>
          <w:p w14:paraId="1CA05DB1" w14:textId="4BA385AD" w:rsidR="00E17669" w:rsidRPr="00B673FF" w:rsidRDefault="00E17669" w:rsidP="00E17669">
            <w:pPr>
              <w:rPr>
                <w:rFonts w:ascii="Arial" w:hAnsi="Arial" w:cs="Arial"/>
                <w:sz w:val="20"/>
                <w:szCs w:val="20"/>
              </w:rPr>
            </w:pPr>
            <w:r w:rsidRPr="00B673FF">
              <w:rPr>
                <w:rFonts w:ascii="Arial" w:hAnsi="Arial" w:cs="Arial"/>
                <w:sz w:val="20"/>
                <w:szCs w:val="20"/>
              </w:rPr>
              <w:t>14.</w:t>
            </w:r>
            <w:r w:rsidR="00340542">
              <w:rPr>
                <w:rFonts w:ascii="Arial" w:hAnsi="Arial" w:cs="Arial"/>
                <w:sz w:val="20"/>
                <w:szCs w:val="20"/>
              </w:rPr>
              <w:t>30</w:t>
            </w:r>
          </w:p>
        </w:tc>
        <w:tc>
          <w:tcPr>
            <w:tcW w:w="6804" w:type="dxa"/>
            <w:gridSpan w:val="2"/>
          </w:tcPr>
          <w:p w14:paraId="4F37180E" w14:textId="3DF9CE4F"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bookmarkStart w:id="91" w:name="_Ref274548933"/>
            <w:bookmarkStart w:id="92"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sidR="00461377">
              <w:rPr>
                <w:rFonts w:ascii="Arial" w:hAnsi="Arial" w:cs="Arial"/>
                <w:sz w:val="20"/>
                <w:szCs w:val="20"/>
              </w:rPr>
              <w:t>3</w:t>
            </w:r>
            <w:r w:rsidR="00461377" w:rsidRPr="00B673FF">
              <w:rPr>
                <w:rFonts w:ascii="Arial" w:hAnsi="Arial" w:cs="Arial"/>
                <w:sz w:val="20"/>
                <w:szCs w:val="20"/>
              </w:rPr>
              <w:t xml:space="preserve"> </w:t>
            </w:r>
            <w:r w:rsidRPr="00B673FF">
              <w:rPr>
                <w:rFonts w:ascii="Arial" w:hAnsi="Arial" w:cs="Arial"/>
                <w:sz w:val="20"/>
                <w:szCs w:val="20"/>
              </w:rPr>
              <w:t>darbo dienas nuo tokio sprendimo priėmimo dienos.</w:t>
            </w:r>
            <w:bookmarkEnd w:id="91"/>
            <w:bookmarkEnd w:id="92"/>
            <w:r w:rsidRPr="00B673FF">
              <w:rPr>
                <w:rFonts w:ascii="Arial" w:hAnsi="Arial" w:cs="Arial"/>
                <w:sz w:val="20"/>
                <w:szCs w:val="20"/>
              </w:rPr>
              <w:t xml:space="preserve"> </w:t>
            </w:r>
          </w:p>
        </w:tc>
        <w:tc>
          <w:tcPr>
            <w:tcW w:w="7194" w:type="dxa"/>
            <w:gridSpan w:val="2"/>
          </w:tcPr>
          <w:p w14:paraId="0FA2B93D" w14:textId="332D7A1C" w:rsidR="00E17669" w:rsidRPr="00B673FF" w:rsidRDefault="00E17669"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having made a decision on termination of the Procurement procedures, shall inform the Suppliers thereof immediately, but in any case, not later than within 5 working days from the date of making such a decision.</w:t>
            </w:r>
          </w:p>
        </w:tc>
      </w:tr>
      <w:tr w:rsidR="00E17669" w:rsidRPr="00B673FF" w14:paraId="2ADC298C" w14:textId="77777777" w:rsidTr="2253F7F6">
        <w:trPr>
          <w:gridAfter w:val="1"/>
          <w:wAfter w:w="16" w:type="dxa"/>
        </w:trPr>
        <w:tc>
          <w:tcPr>
            <w:tcW w:w="1271" w:type="dxa"/>
          </w:tcPr>
          <w:p w14:paraId="2319BB13" w14:textId="134674D1" w:rsidR="00E17669" w:rsidRPr="00B673FF" w:rsidRDefault="00E17669" w:rsidP="00E17669">
            <w:pPr>
              <w:rPr>
                <w:rFonts w:ascii="Arial" w:hAnsi="Arial" w:cs="Arial"/>
                <w:sz w:val="20"/>
                <w:szCs w:val="20"/>
              </w:rPr>
            </w:pPr>
            <w:r w:rsidRPr="00B673FF">
              <w:rPr>
                <w:rFonts w:ascii="Arial" w:hAnsi="Arial" w:cs="Arial"/>
                <w:sz w:val="20"/>
                <w:szCs w:val="20"/>
              </w:rPr>
              <w:lastRenderedPageBreak/>
              <w:t>14.</w:t>
            </w:r>
            <w:r w:rsidR="00016892">
              <w:rPr>
                <w:rFonts w:ascii="Arial" w:hAnsi="Arial" w:cs="Arial"/>
                <w:sz w:val="20"/>
                <w:szCs w:val="20"/>
              </w:rPr>
              <w:t>3</w:t>
            </w:r>
            <w:r w:rsidR="00340542">
              <w:rPr>
                <w:rFonts w:ascii="Arial" w:hAnsi="Arial" w:cs="Arial"/>
                <w:sz w:val="20"/>
                <w:szCs w:val="20"/>
              </w:rPr>
              <w:t>1</w:t>
            </w:r>
            <w:r w:rsidRPr="00B673FF">
              <w:rPr>
                <w:rFonts w:ascii="Arial" w:hAnsi="Arial" w:cs="Arial"/>
                <w:sz w:val="20"/>
                <w:szCs w:val="20"/>
              </w:rPr>
              <w:t>.</w:t>
            </w:r>
          </w:p>
        </w:tc>
        <w:tc>
          <w:tcPr>
            <w:tcW w:w="6804" w:type="dxa"/>
            <w:gridSpan w:val="2"/>
          </w:tcPr>
          <w:p w14:paraId="2D2A90F5" w14:textId="09368E0E" w:rsidR="00E17669" w:rsidRPr="00B673FF" w:rsidRDefault="00E17669" w:rsidP="00016892">
            <w:pPr>
              <w:pStyle w:val="ListParagraph"/>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E17669" w:rsidRPr="00B673FF" w:rsidRDefault="00E17669" w:rsidP="00016892">
            <w:pPr>
              <w:pStyle w:val="ListParagraph"/>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E17669" w:rsidRPr="00B673FF" w14:paraId="75F51133" w14:textId="77777777" w:rsidTr="2253F7F6">
        <w:trPr>
          <w:gridAfter w:val="1"/>
          <w:wAfter w:w="16" w:type="dxa"/>
        </w:trPr>
        <w:tc>
          <w:tcPr>
            <w:tcW w:w="1271" w:type="dxa"/>
          </w:tcPr>
          <w:p w14:paraId="5B32A6E4" w14:textId="3614D759"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2</w:t>
            </w:r>
            <w:r w:rsidRPr="00B673FF">
              <w:rPr>
                <w:rFonts w:ascii="Arial" w:hAnsi="Arial" w:cs="Arial"/>
                <w:sz w:val="20"/>
                <w:szCs w:val="20"/>
              </w:rPr>
              <w:t>.</w:t>
            </w:r>
          </w:p>
        </w:tc>
        <w:tc>
          <w:tcPr>
            <w:tcW w:w="6804" w:type="dxa"/>
            <w:gridSpan w:val="2"/>
          </w:tcPr>
          <w:p w14:paraId="41395A29" w14:textId="3DC16901" w:rsidR="00E17669" w:rsidRPr="00B673FF" w:rsidRDefault="00E12EB2" w:rsidP="00E17669">
            <w:pPr>
              <w:tabs>
                <w:tab w:val="left" w:pos="567"/>
              </w:tabs>
              <w:spacing w:before="60" w:after="60"/>
              <w:jc w:val="both"/>
              <w:rPr>
                <w:rFonts w:ascii="Arial" w:hAnsi="Arial" w:cs="Arial"/>
                <w:bCs/>
                <w:iCs/>
                <w:sz w:val="20"/>
                <w:szCs w:val="20"/>
              </w:rPr>
            </w:pPr>
            <w:bookmarkStart w:id="93"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sidR="00910502">
              <w:rPr>
                <w:rFonts w:ascii="Arial" w:hAnsi="Arial" w:cs="Arial"/>
                <w:bCs/>
                <w:iCs/>
                <w:sz w:val="20"/>
                <w:szCs w:val="20"/>
              </w:rPr>
              <w:t>P</w:t>
            </w:r>
            <w:r w:rsidRPr="00E12EB2">
              <w:rPr>
                <w:rFonts w:ascii="Arial" w:hAnsi="Arial" w:cs="Arial"/>
                <w:bCs/>
                <w:iCs/>
                <w:sz w:val="20"/>
                <w:szCs w:val="20"/>
              </w:rPr>
              <w:t xml:space="preserve">erkančiojo subjekto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Tokiu atveju </w:t>
            </w:r>
            <w:r w:rsidR="00910502">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sidR="00855006">
              <w:rPr>
                <w:rFonts w:ascii="Arial" w:hAnsi="Arial" w:cs="Arial"/>
                <w:bCs/>
                <w:iCs/>
                <w:sz w:val="20"/>
                <w:szCs w:val="20"/>
              </w:rPr>
              <w:t>L</w:t>
            </w:r>
            <w:r w:rsidRPr="00E12EB2">
              <w:rPr>
                <w:rFonts w:ascii="Arial" w:hAnsi="Arial" w:cs="Arial"/>
                <w:bCs/>
                <w:iCs/>
                <w:sz w:val="20"/>
                <w:szCs w:val="20"/>
              </w:rPr>
              <w:t xml:space="preserve">aimėjusį </w:t>
            </w:r>
            <w:r w:rsidR="00855006">
              <w:rPr>
                <w:rFonts w:ascii="Arial" w:hAnsi="Arial" w:cs="Arial"/>
                <w:bCs/>
                <w:iCs/>
                <w:sz w:val="20"/>
                <w:szCs w:val="20"/>
              </w:rPr>
              <w:t>P</w:t>
            </w:r>
            <w:r w:rsidRPr="00E12EB2">
              <w:rPr>
                <w:rFonts w:ascii="Arial" w:hAnsi="Arial" w:cs="Arial"/>
                <w:bCs/>
                <w:iCs/>
                <w:sz w:val="20"/>
                <w:szCs w:val="20"/>
              </w:rPr>
              <w:t xml:space="preserve">asiūlymą pateikimo </w:t>
            </w:r>
            <w:r w:rsidR="00910502">
              <w:rPr>
                <w:rFonts w:ascii="Arial" w:hAnsi="Arial" w:cs="Arial"/>
                <w:bCs/>
                <w:iCs/>
                <w:sz w:val="20"/>
                <w:szCs w:val="20"/>
              </w:rPr>
              <w:t>P</w:t>
            </w:r>
            <w:r w:rsidRPr="00E12EB2">
              <w:rPr>
                <w:rFonts w:ascii="Arial" w:hAnsi="Arial" w:cs="Arial"/>
                <w:bCs/>
                <w:iCs/>
                <w:sz w:val="20"/>
                <w:szCs w:val="20"/>
              </w:rPr>
              <w:t xml:space="preserve">erkančiajam subjektui dienos iki tol, kol suinteresuotam dalyviui bus pateiktas </w:t>
            </w:r>
            <w:r w:rsidR="00855006">
              <w:rPr>
                <w:rFonts w:ascii="Arial" w:hAnsi="Arial" w:cs="Arial"/>
                <w:bCs/>
                <w:iCs/>
                <w:sz w:val="20"/>
                <w:szCs w:val="20"/>
              </w:rPr>
              <w:t>Laimėjęs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Jeigu </w:t>
            </w:r>
            <w:r w:rsidR="00855006">
              <w:rPr>
                <w:rFonts w:ascii="Arial" w:hAnsi="Arial" w:cs="Arial"/>
                <w:bCs/>
                <w:iCs/>
                <w:sz w:val="20"/>
                <w:szCs w:val="20"/>
              </w:rPr>
              <w:t>L</w:t>
            </w:r>
            <w:r w:rsidRPr="00E12EB2">
              <w:rPr>
                <w:rFonts w:ascii="Arial" w:hAnsi="Arial" w:cs="Arial"/>
                <w:bCs/>
                <w:iCs/>
                <w:sz w:val="20"/>
                <w:szCs w:val="20"/>
              </w:rPr>
              <w:t>aimėj</w:t>
            </w:r>
            <w:r w:rsidR="00855006">
              <w:rPr>
                <w:rFonts w:ascii="Arial" w:hAnsi="Arial" w:cs="Arial"/>
                <w:bCs/>
                <w:iCs/>
                <w:sz w:val="20"/>
                <w:szCs w:val="20"/>
              </w:rPr>
              <w:t>ę</w:t>
            </w:r>
            <w:r w:rsidR="00712C66">
              <w:rPr>
                <w:rFonts w:ascii="Arial" w:hAnsi="Arial" w:cs="Arial"/>
                <w:bCs/>
                <w:iCs/>
                <w:sz w:val="20"/>
                <w:szCs w:val="20"/>
              </w:rPr>
              <w:t>s</w:t>
            </w:r>
            <w:r w:rsidRPr="00E12EB2">
              <w:rPr>
                <w:rFonts w:ascii="Arial" w:hAnsi="Arial" w:cs="Arial"/>
                <w:bCs/>
                <w:iCs/>
                <w:sz w:val="20"/>
                <w:szCs w:val="20"/>
              </w:rPr>
              <w:t xml:space="preserve"> </w:t>
            </w:r>
            <w:r w:rsidR="00855006">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sidR="00855006">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93"/>
          </w:p>
        </w:tc>
        <w:tc>
          <w:tcPr>
            <w:tcW w:w="7194" w:type="dxa"/>
            <w:gridSpan w:val="2"/>
          </w:tcPr>
          <w:p w14:paraId="5044AEDC" w14:textId="2DF3A890" w:rsidR="00E17669" w:rsidRPr="00B673FF" w:rsidRDefault="005911FB" w:rsidP="00016892">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t xml:space="preserve">Interested </w:t>
            </w:r>
            <w:r w:rsidR="00F22D58">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sidR="00F22D58">
              <w:rPr>
                <w:rFonts w:ascii="Arial" w:hAnsi="Arial" w:cs="Arial"/>
                <w:bCs/>
                <w:iCs/>
                <w:sz w:val="20"/>
                <w:szCs w:val="20"/>
                <w:lang w:val="en-GB"/>
              </w:rPr>
              <w:t xml:space="preserve">Successful </w:t>
            </w:r>
            <w:r>
              <w:rPr>
                <w:rFonts w:ascii="Arial" w:hAnsi="Arial" w:cs="Arial"/>
                <w:bCs/>
                <w:iCs/>
                <w:sz w:val="20"/>
                <w:szCs w:val="20"/>
                <w:lang w:val="en-GB"/>
              </w:rPr>
              <w:t>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sidR="00F22D58">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sidR="005B1BFE">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sidR="005B1BFE">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sidR="00F22D58">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to the </w:t>
            </w:r>
            <w:r w:rsidR="00F22D58">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sidR="00F22D58">
              <w:rPr>
                <w:rFonts w:ascii="Arial" w:hAnsi="Arial" w:cs="Arial"/>
                <w:bCs/>
                <w:iCs/>
                <w:sz w:val="20"/>
                <w:szCs w:val="20"/>
                <w:lang w:val="en-GB"/>
              </w:rPr>
              <w:t>I</w:t>
            </w:r>
            <w:r w:rsidRPr="005911FB">
              <w:rPr>
                <w:rFonts w:ascii="Arial" w:hAnsi="Arial" w:cs="Arial"/>
                <w:bCs/>
                <w:iCs/>
                <w:sz w:val="20"/>
                <w:szCs w:val="20"/>
                <w:lang w:val="en-GB"/>
              </w:rPr>
              <w:t xml:space="preserve">nterested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If the </w:t>
            </w:r>
            <w:r w:rsidR="00F22D58">
              <w:rPr>
                <w:rFonts w:ascii="Arial" w:hAnsi="Arial" w:cs="Arial"/>
                <w:bCs/>
                <w:iCs/>
                <w:sz w:val="20"/>
                <w:szCs w:val="20"/>
                <w:lang w:val="en-GB"/>
              </w:rPr>
              <w:t>Tender</w:t>
            </w:r>
            <w:r w:rsidRPr="005911FB">
              <w:rPr>
                <w:rFonts w:ascii="Arial" w:hAnsi="Arial" w:cs="Arial"/>
                <w:bCs/>
                <w:iCs/>
                <w:sz w:val="20"/>
                <w:szCs w:val="20"/>
                <w:lang w:val="en-GB"/>
              </w:rPr>
              <w:t xml:space="preserve"> of the </w:t>
            </w:r>
            <w:r w:rsidR="00F22D58">
              <w:rPr>
                <w:rFonts w:ascii="Arial" w:hAnsi="Arial" w:cs="Arial"/>
                <w:bCs/>
                <w:iCs/>
                <w:sz w:val="20"/>
                <w:szCs w:val="20"/>
                <w:lang w:val="en-GB"/>
              </w:rPr>
              <w:t>successful</w:t>
            </w:r>
            <w:r w:rsidRPr="005911FB">
              <w:rPr>
                <w:rFonts w:ascii="Arial" w:hAnsi="Arial" w:cs="Arial"/>
                <w:bCs/>
                <w:iCs/>
                <w:sz w:val="20"/>
                <w:szCs w:val="20"/>
                <w:lang w:val="en-GB"/>
              </w:rPr>
              <w:t xml:space="preserve"> </w:t>
            </w:r>
            <w:r w:rsidR="00F22D58">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tc>
      </w:tr>
      <w:tr w:rsidR="00E17669" w:rsidRPr="00B673FF" w14:paraId="68891A63" w14:textId="77777777" w:rsidTr="2253F7F6">
        <w:trPr>
          <w:gridAfter w:val="1"/>
          <w:wAfter w:w="16" w:type="dxa"/>
        </w:trPr>
        <w:tc>
          <w:tcPr>
            <w:tcW w:w="1271" w:type="dxa"/>
          </w:tcPr>
          <w:p w14:paraId="55A1C537" w14:textId="175339BB" w:rsidR="00E17669" w:rsidRPr="00B673FF" w:rsidRDefault="00E17669" w:rsidP="00E17669">
            <w:pPr>
              <w:rPr>
                <w:rFonts w:ascii="Arial" w:hAnsi="Arial" w:cs="Arial"/>
                <w:sz w:val="20"/>
                <w:szCs w:val="20"/>
              </w:rPr>
            </w:pPr>
            <w:r w:rsidRPr="00B673FF">
              <w:rPr>
                <w:rFonts w:ascii="Arial" w:hAnsi="Arial" w:cs="Arial"/>
                <w:sz w:val="20"/>
                <w:szCs w:val="20"/>
              </w:rPr>
              <w:t>14.</w:t>
            </w:r>
            <w:r w:rsidR="00016892">
              <w:rPr>
                <w:rFonts w:ascii="Arial" w:hAnsi="Arial" w:cs="Arial"/>
                <w:sz w:val="20"/>
                <w:szCs w:val="20"/>
              </w:rPr>
              <w:t>3</w:t>
            </w:r>
            <w:r w:rsidR="00340542">
              <w:rPr>
                <w:rFonts w:ascii="Arial" w:hAnsi="Arial" w:cs="Arial"/>
                <w:sz w:val="20"/>
                <w:szCs w:val="20"/>
              </w:rPr>
              <w:t>3</w:t>
            </w:r>
            <w:r w:rsidRPr="00B673FF">
              <w:rPr>
                <w:rFonts w:ascii="Arial" w:hAnsi="Arial" w:cs="Arial"/>
                <w:sz w:val="20"/>
                <w:szCs w:val="20"/>
              </w:rPr>
              <w:t>.</w:t>
            </w:r>
          </w:p>
        </w:tc>
        <w:tc>
          <w:tcPr>
            <w:tcW w:w="6804" w:type="dxa"/>
            <w:gridSpan w:val="2"/>
          </w:tcPr>
          <w:p w14:paraId="3A17BA34" w14:textId="5135FAB4" w:rsidR="00E17669" w:rsidRPr="00B673FF" w:rsidRDefault="00E17669" w:rsidP="00E17669">
            <w:pPr>
              <w:jc w:val="both"/>
              <w:rPr>
                <w:rFonts w:ascii="Arial" w:hAnsi="Arial" w:cs="Arial"/>
                <w:sz w:val="20"/>
                <w:szCs w:val="20"/>
              </w:rPr>
            </w:pPr>
            <w:r w:rsidRPr="00B673FF">
              <w:rPr>
                <w:rFonts w:ascii="Arial" w:hAnsi="Arial" w:cs="Arial"/>
                <w:sz w:val="20"/>
                <w:szCs w:val="20"/>
              </w:rPr>
              <w:t>Perkantysis subjektas nereikalaus iš Tiekėjo pateikti dokumentų, patvirtinančių jo pašalinimo pagrindų nebuvimą, atitiktį Kvalifikacijos reikalavimams</w:t>
            </w:r>
            <w:r w:rsidR="00C740FD">
              <w:rPr>
                <w:rFonts w:ascii="Arial" w:hAnsi="Arial" w:cs="Arial"/>
                <w:sz w:val="20"/>
                <w:szCs w:val="20"/>
              </w:rPr>
              <w:t>, kitiems reikalavimams,</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34E5CF92" w:rsidR="00E17669" w:rsidRPr="00B673FF" w:rsidRDefault="00E17669" w:rsidP="009724CA">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will not require the Supplier to provide documents confirming the absence of grounds for its exclusion, compliance with the Qualification Requirements </w:t>
            </w:r>
            <w:r w:rsidR="00C740FD">
              <w:rPr>
                <w:rFonts w:ascii="Arial" w:hAnsi="Arial" w:cs="Arial"/>
                <w:sz w:val="20"/>
                <w:szCs w:val="20"/>
                <w:lang w:val="en-GB"/>
              </w:rPr>
              <w:t xml:space="preserve">other requirements, </w:t>
            </w:r>
            <w:r w:rsidRPr="00B673FF">
              <w:rPr>
                <w:rFonts w:ascii="Arial" w:hAnsi="Arial" w:cs="Arial"/>
                <w:sz w:val="20"/>
                <w:szCs w:val="20"/>
                <w:lang w:val="en-GB"/>
              </w:rPr>
              <w:t xml:space="preserve">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E17669" w:rsidRPr="00B673FF" w14:paraId="29382876" w14:textId="77777777" w:rsidTr="2253F7F6">
        <w:trPr>
          <w:gridAfter w:val="1"/>
          <w:wAfter w:w="16" w:type="dxa"/>
        </w:trPr>
        <w:tc>
          <w:tcPr>
            <w:tcW w:w="1271" w:type="dxa"/>
          </w:tcPr>
          <w:p w14:paraId="6EC646BE" w14:textId="51BE18C1" w:rsidR="00E17669" w:rsidRPr="00B673FF" w:rsidRDefault="00E17669" w:rsidP="00E17669">
            <w:pPr>
              <w:rPr>
                <w:rFonts w:ascii="Arial" w:hAnsi="Arial" w:cs="Arial"/>
                <w:sz w:val="20"/>
                <w:szCs w:val="20"/>
              </w:rPr>
            </w:pPr>
            <w:r w:rsidRPr="00B673FF">
              <w:rPr>
                <w:rFonts w:ascii="Arial" w:hAnsi="Arial" w:cs="Arial"/>
                <w:sz w:val="20"/>
                <w:szCs w:val="20"/>
              </w:rPr>
              <w:t>15.</w:t>
            </w:r>
          </w:p>
        </w:tc>
        <w:tc>
          <w:tcPr>
            <w:tcW w:w="6804" w:type="dxa"/>
            <w:gridSpan w:val="2"/>
            <w:vAlign w:val="center"/>
          </w:tcPr>
          <w:p w14:paraId="4794CDC0" w14:textId="191F1C21" w:rsidR="00E17669" w:rsidRPr="00B673FF" w:rsidRDefault="00E17669" w:rsidP="00E17669">
            <w:pPr>
              <w:jc w:val="center"/>
              <w:rPr>
                <w:rFonts w:ascii="Arial" w:hAnsi="Arial" w:cs="Arial"/>
                <w:sz w:val="20"/>
                <w:szCs w:val="20"/>
              </w:rPr>
            </w:pPr>
            <w:bookmarkStart w:id="94" w:name="_Toc341687223"/>
            <w:bookmarkStart w:id="95" w:name="_Toc387142382"/>
            <w:bookmarkStart w:id="96" w:name="_Toc90619428"/>
            <w:r w:rsidRPr="00B673FF">
              <w:rPr>
                <w:rFonts w:ascii="Arial" w:hAnsi="Arial" w:cs="Arial"/>
                <w:b/>
                <w:bCs/>
                <w:sz w:val="20"/>
                <w:szCs w:val="20"/>
              </w:rPr>
              <w:t>PASIŪLYMŲ GALIOJIMAS</w:t>
            </w:r>
            <w:bookmarkEnd w:id="94"/>
            <w:bookmarkEnd w:id="95"/>
            <w:bookmarkEnd w:id="96"/>
          </w:p>
        </w:tc>
        <w:tc>
          <w:tcPr>
            <w:tcW w:w="7194" w:type="dxa"/>
            <w:gridSpan w:val="2"/>
            <w:vAlign w:val="center"/>
          </w:tcPr>
          <w:p w14:paraId="32A619CA" w14:textId="5CE556AB" w:rsidR="00E17669" w:rsidRPr="00B673FF" w:rsidRDefault="00E17669" w:rsidP="00E17669">
            <w:pPr>
              <w:pStyle w:val="ListParagraph"/>
              <w:tabs>
                <w:tab w:val="left" w:pos="567"/>
              </w:tabs>
              <w:spacing w:before="60" w:after="60"/>
              <w:ind w:left="0"/>
              <w:contextualSpacing w:val="0"/>
              <w:jc w:val="center"/>
              <w:rPr>
                <w:rFonts w:ascii="Arial" w:hAnsi="Arial" w:cs="Arial"/>
                <w:sz w:val="20"/>
                <w:szCs w:val="20"/>
                <w:lang w:val="en-GB"/>
              </w:rPr>
            </w:pPr>
            <w:bookmarkStart w:id="97" w:name="_Toc48931926"/>
            <w:r w:rsidRPr="00B673FF">
              <w:rPr>
                <w:rFonts w:ascii="Arial" w:hAnsi="Arial" w:cs="Arial"/>
                <w:b/>
                <w:bCs/>
                <w:sz w:val="20"/>
                <w:szCs w:val="20"/>
                <w:lang w:val="en-GB"/>
              </w:rPr>
              <w:t>VALIDITY OF THE TENDERS</w:t>
            </w:r>
            <w:bookmarkEnd w:id="97"/>
          </w:p>
        </w:tc>
      </w:tr>
      <w:tr w:rsidR="00E17669" w:rsidRPr="00B673FF" w14:paraId="4F35CB4D" w14:textId="77777777" w:rsidTr="2253F7F6">
        <w:trPr>
          <w:gridAfter w:val="1"/>
          <w:wAfter w:w="16" w:type="dxa"/>
        </w:trPr>
        <w:tc>
          <w:tcPr>
            <w:tcW w:w="1271" w:type="dxa"/>
          </w:tcPr>
          <w:p w14:paraId="6A74F4AE" w14:textId="62728A2D" w:rsidR="00E17669" w:rsidRPr="00B673FF" w:rsidRDefault="00E17669" w:rsidP="00E17669">
            <w:pPr>
              <w:rPr>
                <w:rFonts w:ascii="Arial" w:hAnsi="Arial" w:cs="Arial"/>
                <w:sz w:val="20"/>
                <w:szCs w:val="20"/>
              </w:rPr>
            </w:pPr>
            <w:r w:rsidRPr="00B673FF">
              <w:rPr>
                <w:rFonts w:ascii="Arial" w:hAnsi="Arial" w:cs="Arial"/>
                <w:sz w:val="20"/>
                <w:szCs w:val="20"/>
              </w:rPr>
              <w:t>15.1.</w:t>
            </w:r>
          </w:p>
        </w:tc>
        <w:tc>
          <w:tcPr>
            <w:tcW w:w="6804" w:type="dxa"/>
            <w:gridSpan w:val="2"/>
          </w:tcPr>
          <w:p w14:paraId="23DBB1CC" w14:textId="2E46044B"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E17669" w:rsidRPr="00B673FF" w14:paraId="644BC616" w14:textId="77777777" w:rsidTr="2253F7F6">
        <w:trPr>
          <w:gridAfter w:val="1"/>
          <w:wAfter w:w="16" w:type="dxa"/>
        </w:trPr>
        <w:tc>
          <w:tcPr>
            <w:tcW w:w="1271" w:type="dxa"/>
          </w:tcPr>
          <w:p w14:paraId="5DC52176" w14:textId="617A0111" w:rsidR="00E17669" w:rsidRPr="00B673FF" w:rsidRDefault="00E17669" w:rsidP="00E17669">
            <w:pPr>
              <w:rPr>
                <w:rFonts w:ascii="Arial" w:hAnsi="Arial" w:cs="Arial"/>
                <w:sz w:val="20"/>
                <w:szCs w:val="20"/>
              </w:rPr>
            </w:pPr>
            <w:r w:rsidRPr="00B673FF">
              <w:rPr>
                <w:rFonts w:ascii="Arial" w:hAnsi="Arial" w:cs="Arial"/>
                <w:sz w:val="20"/>
                <w:szCs w:val="20"/>
              </w:rPr>
              <w:t>15.2.</w:t>
            </w:r>
          </w:p>
        </w:tc>
        <w:tc>
          <w:tcPr>
            <w:tcW w:w="6804" w:type="dxa"/>
            <w:gridSpan w:val="2"/>
          </w:tcPr>
          <w:p w14:paraId="6EA1998F" w14:textId="08790E36" w:rsidR="00E17669" w:rsidRPr="00B673FF" w:rsidRDefault="00E17669"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sidR="008E06BB">
              <w:rPr>
                <w:rFonts w:ascii="Arial" w:hAnsi="Arial" w:cs="Arial"/>
                <w:sz w:val="20"/>
                <w:szCs w:val="20"/>
              </w:rPr>
              <w:t xml:space="preserve">, </w:t>
            </w:r>
            <w:r w:rsidRPr="00B673FF">
              <w:rPr>
                <w:rFonts w:ascii="Arial" w:hAnsi="Arial" w:cs="Arial"/>
                <w:sz w:val="20"/>
                <w:szCs w:val="20"/>
              </w:rPr>
              <w:t xml:space="preserve"> </w:t>
            </w:r>
            <w:r w:rsidR="008E06BB" w:rsidRPr="008E06BB">
              <w:rPr>
                <w:rFonts w:ascii="Arial" w:hAnsi="Arial" w:cs="Arial"/>
                <w:sz w:val="20"/>
                <w:szCs w:val="20"/>
              </w:rPr>
              <w:t xml:space="preserve">taip pat sustabdžius </w:t>
            </w:r>
            <w:r w:rsidR="008E06BB">
              <w:rPr>
                <w:rFonts w:ascii="Arial" w:hAnsi="Arial" w:cs="Arial"/>
                <w:sz w:val="20"/>
                <w:szCs w:val="20"/>
              </w:rPr>
              <w:t>P</w:t>
            </w:r>
            <w:r w:rsidR="008E06BB" w:rsidRPr="008E06BB">
              <w:rPr>
                <w:rFonts w:ascii="Arial" w:hAnsi="Arial" w:cs="Arial"/>
                <w:sz w:val="20"/>
                <w:szCs w:val="20"/>
              </w:rPr>
              <w:t>irkimo procedūras dėl laikinųjų apsaugos priemonių taikymo</w:t>
            </w:r>
            <w:r w:rsidR="008E06BB">
              <w:rPr>
                <w:rFonts w:ascii="Arial" w:hAnsi="Arial" w:cs="Arial"/>
                <w:sz w:val="20"/>
                <w:szCs w:val="20"/>
              </w:rPr>
              <w:t>,</w:t>
            </w:r>
            <w:r w:rsidR="008E06BB" w:rsidRPr="008E06BB">
              <w:rPr>
                <w:rFonts w:ascii="Arial" w:hAnsi="Arial" w:cs="Arial"/>
                <w:sz w:val="20"/>
                <w:szCs w:val="20"/>
              </w:rPr>
              <w:t xml:space="preserve"> </w:t>
            </w:r>
            <w:r w:rsidRPr="00B673FF">
              <w:rPr>
                <w:rFonts w:ascii="Arial" w:hAnsi="Arial" w:cs="Arial"/>
                <w:sz w:val="20"/>
                <w:szCs w:val="20"/>
              </w:rPr>
              <w:t xml:space="preserve">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w:t>
            </w:r>
            <w:r w:rsidRPr="00B673FF">
              <w:rPr>
                <w:rFonts w:ascii="Arial" w:hAnsi="Arial" w:cs="Arial"/>
                <w:sz w:val="20"/>
                <w:szCs w:val="20"/>
              </w:rPr>
              <w:lastRenderedPageBreak/>
              <w:t>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E17669" w:rsidRPr="00B673FF" w:rsidRDefault="00E17669" w:rsidP="00E17669">
            <w:pPr>
              <w:pStyle w:val="ListParagraph"/>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lastRenderedPageBreak/>
              <w:t>During the Procurement procedure</w:t>
            </w:r>
            <w:r w:rsidR="008E06BB" w:rsidRPr="008E06BB">
              <w:rPr>
                <w:rFonts w:ascii="Arial" w:hAnsi="Arial" w:cs="Arial"/>
                <w:sz w:val="20"/>
                <w:szCs w:val="20"/>
                <w:lang w:val="en-GB"/>
              </w:rPr>
              <w:t xml:space="preserve"> as well as </w:t>
            </w:r>
            <w:r w:rsidR="008E06BB">
              <w:rPr>
                <w:rFonts w:ascii="Arial" w:hAnsi="Arial" w:cs="Arial"/>
                <w:sz w:val="20"/>
                <w:szCs w:val="20"/>
                <w:lang w:val="en-GB"/>
              </w:rPr>
              <w:t xml:space="preserve">during </w:t>
            </w:r>
            <w:r w:rsidR="008E06BB" w:rsidRPr="008E06BB">
              <w:rPr>
                <w:rFonts w:ascii="Arial" w:hAnsi="Arial" w:cs="Arial"/>
                <w:sz w:val="20"/>
                <w:szCs w:val="20"/>
                <w:lang w:val="en-GB"/>
              </w:rPr>
              <w:t xml:space="preserve">the suspension of </w:t>
            </w:r>
            <w:r w:rsidR="008E06BB">
              <w:rPr>
                <w:rFonts w:ascii="Arial" w:hAnsi="Arial" w:cs="Arial"/>
                <w:sz w:val="20"/>
                <w:szCs w:val="20"/>
                <w:lang w:val="en-GB"/>
              </w:rPr>
              <w:t>P</w:t>
            </w:r>
            <w:r w:rsidR="008E06BB"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w:t>
            </w:r>
            <w:r w:rsidRPr="00B673FF">
              <w:rPr>
                <w:rFonts w:ascii="Arial" w:hAnsi="Arial" w:cs="Arial"/>
                <w:sz w:val="20"/>
                <w:szCs w:val="20"/>
                <w:lang w:val="en-GB"/>
              </w:rPr>
              <w:lastRenderedPageBreak/>
              <w:t xml:space="preserve">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016892" w:rsidRPr="00B673FF" w14:paraId="2EBD07C2" w14:textId="77777777" w:rsidTr="2253F7F6">
        <w:trPr>
          <w:gridAfter w:val="1"/>
          <w:wAfter w:w="16" w:type="dxa"/>
        </w:trPr>
        <w:tc>
          <w:tcPr>
            <w:tcW w:w="1271" w:type="dxa"/>
          </w:tcPr>
          <w:p w14:paraId="38334F41" w14:textId="2F008B89" w:rsidR="00016892" w:rsidRPr="00B673FF" w:rsidRDefault="00016892" w:rsidP="00016892">
            <w:pPr>
              <w:rPr>
                <w:rFonts w:ascii="Arial" w:hAnsi="Arial" w:cs="Arial"/>
                <w:sz w:val="20"/>
                <w:szCs w:val="20"/>
              </w:rPr>
            </w:pPr>
            <w:r w:rsidRPr="00B673FF">
              <w:rPr>
                <w:rFonts w:ascii="Arial" w:hAnsi="Arial" w:cs="Arial"/>
                <w:sz w:val="20"/>
                <w:szCs w:val="20"/>
              </w:rPr>
              <w:lastRenderedPageBreak/>
              <w:t>15.3.</w:t>
            </w:r>
          </w:p>
        </w:tc>
        <w:tc>
          <w:tcPr>
            <w:tcW w:w="6804" w:type="dxa"/>
            <w:gridSpan w:val="2"/>
          </w:tcPr>
          <w:p w14:paraId="237438C5" w14:textId="6FC695BF" w:rsidR="00016892" w:rsidRPr="00B673FF" w:rsidRDefault="00016892" w:rsidP="00016892">
            <w:pPr>
              <w:pStyle w:val="ListParagraph"/>
              <w:tabs>
                <w:tab w:val="left" w:pos="567"/>
              </w:tabs>
              <w:spacing w:after="60"/>
              <w:ind w:left="0"/>
              <w:jc w:val="both"/>
              <w:rPr>
                <w:rFonts w:ascii="Arial" w:hAnsi="Arial" w:cs="Arial"/>
                <w:sz w:val="20"/>
                <w:szCs w:val="20"/>
              </w:rPr>
            </w:pPr>
            <w:r w:rsidRPr="009F4E2C">
              <w:rPr>
                <w:rFonts w:ascii="Arial" w:hAnsi="Arial" w:cs="Arial"/>
                <w:sz w:val="20"/>
                <w:szCs w:val="20"/>
              </w:rPr>
              <w:t xml:space="preserve">Tiekėjas turi pateikti Pasiūlymo galiojimo užtikrinimą kartu su </w:t>
            </w:r>
            <w:r w:rsidR="00E51A4E">
              <w:rPr>
                <w:rFonts w:ascii="Arial" w:hAnsi="Arial" w:cs="Arial"/>
                <w:sz w:val="20"/>
                <w:szCs w:val="20"/>
              </w:rPr>
              <w:t>Galutiniu p</w:t>
            </w:r>
            <w:r w:rsidRPr="009F4E2C">
              <w:rPr>
                <w:rFonts w:ascii="Arial" w:hAnsi="Arial" w:cs="Arial"/>
                <w:sz w:val="20"/>
                <w:szCs w:val="20"/>
              </w:rPr>
              <w:t>asiūlymu (jei Pasiūlymo galiojimo užtikrinimo reikalaujama)</w:t>
            </w:r>
            <w:r>
              <w:rPr>
                <w:rFonts w:ascii="Arial" w:hAnsi="Arial" w:cs="Arial"/>
                <w:sz w:val="20"/>
                <w:szCs w:val="20"/>
              </w:rPr>
              <w:t>.</w:t>
            </w:r>
          </w:p>
        </w:tc>
        <w:tc>
          <w:tcPr>
            <w:tcW w:w="7194" w:type="dxa"/>
            <w:gridSpan w:val="2"/>
          </w:tcPr>
          <w:p w14:paraId="3CB2B455" w14:textId="30549CB9" w:rsidR="00016892" w:rsidRPr="00B673FF" w:rsidRDefault="00016892" w:rsidP="00016892">
            <w:pPr>
              <w:pStyle w:val="ListParagraph"/>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E51A4E">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016892" w:rsidRPr="00B673FF" w14:paraId="5860E738" w14:textId="77777777" w:rsidTr="2253F7F6">
        <w:trPr>
          <w:gridAfter w:val="1"/>
          <w:wAfter w:w="16" w:type="dxa"/>
        </w:trPr>
        <w:tc>
          <w:tcPr>
            <w:tcW w:w="1271" w:type="dxa"/>
          </w:tcPr>
          <w:p w14:paraId="49FB25BD" w14:textId="7D502B11" w:rsidR="00016892" w:rsidRPr="00B673FF" w:rsidRDefault="00016892" w:rsidP="00016892">
            <w:pPr>
              <w:rPr>
                <w:rFonts w:ascii="Arial" w:hAnsi="Arial" w:cs="Arial"/>
                <w:sz w:val="20"/>
                <w:szCs w:val="20"/>
              </w:rPr>
            </w:pPr>
            <w:r w:rsidRPr="00B673FF">
              <w:rPr>
                <w:rFonts w:ascii="Arial" w:hAnsi="Arial" w:cs="Arial"/>
                <w:sz w:val="20"/>
                <w:szCs w:val="20"/>
              </w:rPr>
              <w:t>15.4.</w:t>
            </w:r>
          </w:p>
        </w:tc>
        <w:tc>
          <w:tcPr>
            <w:tcW w:w="6804" w:type="dxa"/>
            <w:gridSpan w:val="2"/>
          </w:tcPr>
          <w:p w14:paraId="42E3A524" w14:textId="3DDA4A47"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016892" w:rsidRPr="00B673FF" w:rsidRDefault="00016892" w:rsidP="00016892">
            <w:pPr>
              <w:pStyle w:val="ListParagraph"/>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016892" w:rsidRPr="00B673FF" w14:paraId="01C9F981" w14:textId="77777777" w:rsidTr="2253F7F6">
        <w:trPr>
          <w:gridAfter w:val="1"/>
          <w:wAfter w:w="16" w:type="dxa"/>
        </w:trPr>
        <w:tc>
          <w:tcPr>
            <w:tcW w:w="1271" w:type="dxa"/>
          </w:tcPr>
          <w:p w14:paraId="189343C9" w14:textId="7DB50B94" w:rsidR="00016892" w:rsidRPr="00B673FF" w:rsidRDefault="005336D3" w:rsidP="00016892">
            <w:pPr>
              <w:rPr>
                <w:rFonts w:ascii="Arial" w:hAnsi="Arial" w:cs="Arial"/>
                <w:sz w:val="20"/>
                <w:szCs w:val="20"/>
              </w:rPr>
            </w:pPr>
            <w:r>
              <w:rPr>
                <w:rFonts w:ascii="Arial" w:hAnsi="Arial" w:cs="Arial"/>
                <w:sz w:val="20"/>
                <w:szCs w:val="20"/>
              </w:rPr>
              <w:t>15.5.</w:t>
            </w:r>
          </w:p>
        </w:tc>
        <w:tc>
          <w:tcPr>
            <w:tcW w:w="6804" w:type="dxa"/>
            <w:gridSpan w:val="2"/>
          </w:tcPr>
          <w:p w14:paraId="649C33D5" w14:textId="048AB25E"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016892" w:rsidRPr="00B673FF" w14:paraId="00675344" w14:textId="77777777" w:rsidTr="2253F7F6">
        <w:trPr>
          <w:gridAfter w:val="1"/>
          <w:wAfter w:w="16" w:type="dxa"/>
        </w:trPr>
        <w:tc>
          <w:tcPr>
            <w:tcW w:w="1271" w:type="dxa"/>
          </w:tcPr>
          <w:p w14:paraId="3C757F10" w14:textId="3F456AC7" w:rsidR="00016892" w:rsidRPr="00B673FF" w:rsidRDefault="005336D3" w:rsidP="00016892">
            <w:pPr>
              <w:rPr>
                <w:rFonts w:ascii="Arial" w:hAnsi="Arial" w:cs="Arial"/>
                <w:sz w:val="20"/>
                <w:szCs w:val="20"/>
              </w:rPr>
            </w:pPr>
            <w:r>
              <w:rPr>
                <w:rFonts w:ascii="Arial" w:hAnsi="Arial" w:cs="Arial"/>
                <w:sz w:val="20"/>
                <w:szCs w:val="20"/>
              </w:rPr>
              <w:t>15.5.1.</w:t>
            </w:r>
          </w:p>
        </w:tc>
        <w:tc>
          <w:tcPr>
            <w:tcW w:w="6804" w:type="dxa"/>
            <w:gridSpan w:val="2"/>
          </w:tcPr>
          <w:p w14:paraId="0298614F" w14:textId="470474CD" w:rsidR="00016892" w:rsidRPr="00B673FF" w:rsidRDefault="00016892" w:rsidP="00016892">
            <w:pPr>
              <w:pStyle w:val="ListParagraph"/>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016892" w:rsidRPr="00B673FF" w:rsidRDefault="00016892" w:rsidP="00016892">
            <w:pPr>
              <w:pStyle w:val="ListParagraph"/>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016892" w:rsidRPr="00B673FF" w14:paraId="5E7ADEB0" w14:textId="77777777" w:rsidTr="2253F7F6">
        <w:trPr>
          <w:gridAfter w:val="1"/>
          <w:wAfter w:w="16" w:type="dxa"/>
        </w:trPr>
        <w:tc>
          <w:tcPr>
            <w:tcW w:w="1271" w:type="dxa"/>
          </w:tcPr>
          <w:p w14:paraId="31E76FB7" w14:textId="651E25AA" w:rsidR="00016892" w:rsidRPr="00B673FF" w:rsidRDefault="005336D3" w:rsidP="00016892">
            <w:pPr>
              <w:rPr>
                <w:rFonts w:ascii="Arial" w:hAnsi="Arial" w:cs="Arial"/>
                <w:sz w:val="20"/>
                <w:szCs w:val="20"/>
              </w:rPr>
            </w:pPr>
            <w:r>
              <w:rPr>
                <w:rFonts w:ascii="Arial" w:hAnsi="Arial" w:cs="Arial"/>
                <w:sz w:val="20"/>
                <w:szCs w:val="20"/>
              </w:rPr>
              <w:t>15.5.2.</w:t>
            </w:r>
          </w:p>
        </w:tc>
        <w:tc>
          <w:tcPr>
            <w:tcW w:w="6804" w:type="dxa"/>
            <w:gridSpan w:val="2"/>
          </w:tcPr>
          <w:p w14:paraId="16B58F6F" w14:textId="1101B26B" w:rsidR="00016892" w:rsidRPr="00B673FF" w:rsidRDefault="00016892" w:rsidP="00016892">
            <w:pPr>
              <w:pStyle w:val="ListParagraph"/>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016892" w:rsidRPr="00B673FF" w:rsidRDefault="00016892" w:rsidP="00016892">
            <w:pPr>
              <w:pStyle w:val="ListParagraph"/>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016892" w:rsidRPr="00B673FF" w14:paraId="79088CDD" w14:textId="77777777" w:rsidTr="2253F7F6">
        <w:trPr>
          <w:gridAfter w:val="1"/>
          <w:wAfter w:w="16" w:type="dxa"/>
        </w:trPr>
        <w:tc>
          <w:tcPr>
            <w:tcW w:w="1271" w:type="dxa"/>
          </w:tcPr>
          <w:p w14:paraId="2ABDEF70" w14:textId="678A59C5" w:rsidR="00016892" w:rsidRPr="00B673FF" w:rsidRDefault="00016892" w:rsidP="00016892">
            <w:pPr>
              <w:rPr>
                <w:rFonts w:ascii="Arial" w:hAnsi="Arial" w:cs="Arial"/>
                <w:sz w:val="20"/>
                <w:szCs w:val="20"/>
              </w:rPr>
            </w:pPr>
            <w:r w:rsidRPr="00B673FF">
              <w:rPr>
                <w:rFonts w:ascii="Arial" w:hAnsi="Arial" w:cs="Arial"/>
                <w:sz w:val="20"/>
                <w:szCs w:val="20"/>
              </w:rPr>
              <w:t>15.6.</w:t>
            </w:r>
          </w:p>
        </w:tc>
        <w:tc>
          <w:tcPr>
            <w:tcW w:w="6804" w:type="dxa"/>
            <w:gridSpan w:val="2"/>
          </w:tcPr>
          <w:p w14:paraId="53976BEF" w14:textId="570775EB" w:rsidR="00016892" w:rsidRPr="00B673FF" w:rsidRDefault="00016892" w:rsidP="00016892">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016892" w:rsidRPr="00B673FF" w:rsidRDefault="00016892" w:rsidP="00016892">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016892" w:rsidRPr="00B673FF" w14:paraId="6F70D8C0" w14:textId="77777777" w:rsidTr="2253F7F6">
        <w:trPr>
          <w:gridAfter w:val="1"/>
          <w:wAfter w:w="16" w:type="dxa"/>
        </w:trPr>
        <w:tc>
          <w:tcPr>
            <w:tcW w:w="1271" w:type="dxa"/>
          </w:tcPr>
          <w:p w14:paraId="5810E55B" w14:textId="41A2B72E" w:rsidR="00016892" w:rsidRPr="00B673FF" w:rsidRDefault="00016892" w:rsidP="00016892">
            <w:pPr>
              <w:rPr>
                <w:rFonts w:ascii="Arial" w:hAnsi="Arial" w:cs="Arial"/>
                <w:sz w:val="20"/>
                <w:szCs w:val="20"/>
              </w:rPr>
            </w:pPr>
            <w:r>
              <w:rPr>
                <w:rFonts w:ascii="Arial" w:hAnsi="Arial" w:cs="Arial"/>
                <w:sz w:val="20"/>
                <w:szCs w:val="20"/>
              </w:rPr>
              <w:t>15.7.</w:t>
            </w:r>
          </w:p>
        </w:tc>
        <w:tc>
          <w:tcPr>
            <w:tcW w:w="6804" w:type="dxa"/>
            <w:gridSpan w:val="2"/>
          </w:tcPr>
          <w:p w14:paraId="1B3BC3A1" w14:textId="42BEE033"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Jeigu SPS numatoma, kad Tiekėjas kartu su </w:t>
            </w:r>
            <w:r w:rsidR="00E51A4E">
              <w:rPr>
                <w:rFonts w:ascii="Arial" w:hAnsi="Arial" w:cs="Arial"/>
                <w:sz w:val="20"/>
                <w:szCs w:val="20"/>
              </w:rPr>
              <w:t>Galutiniu p</w:t>
            </w:r>
            <w:r w:rsidRPr="00B673FF">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7FCF3D00"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the </w:t>
            </w:r>
            <w:r w:rsidR="00E51A4E">
              <w:rPr>
                <w:rFonts w:ascii="Arial" w:hAnsi="Arial" w:cs="Arial"/>
                <w:sz w:val="20"/>
                <w:szCs w:val="20"/>
                <w:lang w:val="en-GB"/>
              </w:rPr>
              <w:t xml:space="preserve"> Final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016892" w:rsidRPr="00B673FF" w14:paraId="3C7E6448" w14:textId="77777777" w:rsidTr="2253F7F6">
        <w:trPr>
          <w:gridAfter w:val="1"/>
          <w:wAfter w:w="16" w:type="dxa"/>
        </w:trPr>
        <w:tc>
          <w:tcPr>
            <w:tcW w:w="1271" w:type="dxa"/>
          </w:tcPr>
          <w:p w14:paraId="57382BE5" w14:textId="157D144F" w:rsidR="00016892" w:rsidRPr="00B673FF" w:rsidRDefault="00016892" w:rsidP="00016892">
            <w:pPr>
              <w:rPr>
                <w:rFonts w:ascii="Arial" w:hAnsi="Arial" w:cs="Arial"/>
                <w:sz w:val="20"/>
                <w:szCs w:val="20"/>
              </w:rPr>
            </w:pPr>
            <w:r w:rsidRPr="00B673FF">
              <w:rPr>
                <w:rFonts w:ascii="Arial" w:hAnsi="Arial" w:cs="Arial"/>
                <w:sz w:val="20"/>
                <w:szCs w:val="20"/>
              </w:rPr>
              <w:t>16.</w:t>
            </w:r>
          </w:p>
        </w:tc>
        <w:tc>
          <w:tcPr>
            <w:tcW w:w="6804" w:type="dxa"/>
            <w:gridSpan w:val="2"/>
            <w:vAlign w:val="center"/>
          </w:tcPr>
          <w:p w14:paraId="20F8CAA2" w14:textId="117A46E5" w:rsidR="00016892" w:rsidRPr="00B673FF" w:rsidRDefault="00016892" w:rsidP="00016892">
            <w:pPr>
              <w:pStyle w:val="Heading1"/>
              <w:spacing w:before="60" w:after="60"/>
              <w:jc w:val="center"/>
              <w:rPr>
                <w:rFonts w:ascii="Arial" w:hAnsi="Arial" w:cs="Arial"/>
                <w:b/>
                <w:bCs/>
                <w:sz w:val="20"/>
                <w:szCs w:val="20"/>
              </w:rPr>
            </w:pPr>
            <w:bookmarkStart w:id="98" w:name="_Toc90619429"/>
            <w:r w:rsidRPr="00B673FF">
              <w:rPr>
                <w:rFonts w:ascii="Arial" w:hAnsi="Arial" w:cs="Arial"/>
                <w:b/>
                <w:bCs/>
                <w:sz w:val="20"/>
                <w:szCs w:val="20"/>
              </w:rPr>
              <w:t>GALUTINIO PASIŪLYMO ŠIFRAVIMAS</w:t>
            </w:r>
            <w:bookmarkEnd w:id="98"/>
          </w:p>
        </w:tc>
        <w:tc>
          <w:tcPr>
            <w:tcW w:w="7194" w:type="dxa"/>
            <w:gridSpan w:val="2"/>
            <w:vAlign w:val="center"/>
          </w:tcPr>
          <w:p w14:paraId="0382658C" w14:textId="22393A97"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99" w:name="_Toc48931927"/>
            <w:r w:rsidRPr="00B673FF">
              <w:rPr>
                <w:rFonts w:ascii="Arial" w:hAnsi="Arial" w:cs="Arial"/>
                <w:b/>
                <w:bCs/>
                <w:sz w:val="20"/>
                <w:szCs w:val="20"/>
                <w:lang w:val="en-GB"/>
              </w:rPr>
              <w:t>ENCRYPTION OF THE FINAL TENDER</w:t>
            </w:r>
            <w:bookmarkEnd w:id="99"/>
          </w:p>
        </w:tc>
      </w:tr>
      <w:tr w:rsidR="00016892" w:rsidRPr="00B673FF" w14:paraId="37134443" w14:textId="77777777" w:rsidTr="2253F7F6">
        <w:trPr>
          <w:gridAfter w:val="1"/>
          <w:wAfter w:w="16" w:type="dxa"/>
        </w:trPr>
        <w:tc>
          <w:tcPr>
            <w:tcW w:w="1271" w:type="dxa"/>
          </w:tcPr>
          <w:p w14:paraId="57D9EF61" w14:textId="041E7DD2" w:rsidR="00016892" w:rsidRPr="00B673FF" w:rsidRDefault="00016892" w:rsidP="00016892">
            <w:pPr>
              <w:rPr>
                <w:rFonts w:ascii="Arial" w:hAnsi="Arial" w:cs="Arial"/>
                <w:sz w:val="20"/>
                <w:szCs w:val="20"/>
              </w:rPr>
            </w:pPr>
            <w:r w:rsidRPr="00B673FF">
              <w:rPr>
                <w:rFonts w:ascii="Arial" w:hAnsi="Arial" w:cs="Arial"/>
                <w:sz w:val="20"/>
                <w:szCs w:val="20"/>
              </w:rPr>
              <w:t>16.1.</w:t>
            </w:r>
          </w:p>
        </w:tc>
        <w:tc>
          <w:tcPr>
            <w:tcW w:w="6804" w:type="dxa"/>
            <w:gridSpan w:val="2"/>
          </w:tcPr>
          <w:p w14:paraId="5EC1322E" w14:textId="09A603C7" w:rsidR="00016892" w:rsidRPr="00B673FF" w:rsidRDefault="00016892" w:rsidP="00016892">
            <w:pPr>
              <w:pStyle w:val="ListParagraph"/>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016892" w:rsidRPr="00B673FF" w:rsidRDefault="00016892" w:rsidP="00016892">
            <w:pPr>
              <w:pStyle w:val="ListParagraph"/>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016892" w:rsidRPr="00B673FF" w14:paraId="70D16809" w14:textId="77777777" w:rsidTr="2253F7F6">
        <w:trPr>
          <w:gridAfter w:val="1"/>
          <w:wAfter w:w="16" w:type="dxa"/>
        </w:trPr>
        <w:tc>
          <w:tcPr>
            <w:tcW w:w="1271" w:type="dxa"/>
          </w:tcPr>
          <w:p w14:paraId="792E9F72" w14:textId="5E449F74" w:rsidR="00016892" w:rsidRPr="00B673FF" w:rsidRDefault="00016892" w:rsidP="00016892">
            <w:pPr>
              <w:rPr>
                <w:rFonts w:ascii="Arial" w:hAnsi="Arial" w:cs="Arial"/>
                <w:sz w:val="20"/>
                <w:szCs w:val="20"/>
              </w:rPr>
            </w:pPr>
            <w:r w:rsidRPr="00B673FF">
              <w:rPr>
                <w:rFonts w:ascii="Arial" w:hAnsi="Arial" w:cs="Arial"/>
                <w:sz w:val="20"/>
                <w:szCs w:val="20"/>
              </w:rPr>
              <w:t>16.2.</w:t>
            </w:r>
          </w:p>
        </w:tc>
        <w:tc>
          <w:tcPr>
            <w:tcW w:w="6804" w:type="dxa"/>
            <w:gridSpan w:val="2"/>
          </w:tcPr>
          <w:p w14:paraId="0CA7C1D7" w14:textId="43930CCE" w:rsidR="00016892" w:rsidRPr="00B673FF" w:rsidRDefault="00016892" w:rsidP="00016892">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016892" w:rsidRPr="00B673FF" w:rsidRDefault="00016892" w:rsidP="009724CA">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016892" w:rsidRPr="00B673FF" w14:paraId="48560D84" w14:textId="77777777" w:rsidTr="2253F7F6">
        <w:trPr>
          <w:gridAfter w:val="1"/>
          <w:wAfter w:w="16" w:type="dxa"/>
        </w:trPr>
        <w:tc>
          <w:tcPr>
            <w:tcW w:w="1271" w:type="dxa"/>
          </w:tcPr>
          <w:p w14:paraId="2C9112F0" w14:textId="34E5EACD" w:rsidR="00016892" w:rsidRPr="00B673FF" w:rsidRDefault="00016892" w:rsidP="00016892">
            <w:pPr>
              <w:rPr>
                <w:rFonts w:ascii="Arial" w:hAnsi="Arial" w:cs="Arial"/>
                <w:sz w:val="20"/>
                <w:szCs w:val="20"/>
              </w:rPr>
            </w:pPr>
            <w:r w:rsidRPr="00B673FF">
              <w:rPr>
                <w:rFonts w:ascii="Arial" w:hAnsi="Arial" w:cs="Arial"/>
                <w:sz w:val="20"/>
                <w:szCs w:val="20"/>
              </w:rPr>
              <w:t>16.2.1.</w:t>
            </w:r>
          </w:p>
        </w:tc>
        <w:tc>
          <w:tcPr>
            <w:tcW w:w="6804" w:type="dxa"/>
            <w:gridSpan w:val="2"/>
          </w:tcPr>
          <w:p w14:paraId="549049CB" w14:textId="7D85A03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 xml:space="preserve">visas Galutinis pasiūlymas arba Galutinio pasiūlymo dokumentas, kuriame </w:t>
            </w:r>
            <w:r w:rsidRPr="00B673FF">
              <w:rPr>
                <w:rFonts w:ascii="Arial" w:hAnsi="Arial" w:cs="Arial"/>
                <w:sz w:val="20"/>
                <w:szCs w:val="20"/>
              </w:rPr>
              <w:lastRenderedPageBreak/>
              <w:t>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FootnoteReference"/>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lastRenderedPageBreak/>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lastRenderedPageBreak/>
              <w:t>Instructions to the Supplier on how to encrypt the Final Tender can be found on the website</w:t>
            </w:r>
            <w:r w:rsidRPr="00B673FF">
              <w:rPr>
                <w:rStyle w:val="FootnoteReference"/>
                <w:rFonts w:ascii="Arial" w:hAnsi="Arial" w:cs="Arial"/>
                <w:sz w:val="20"/>
                <w:szCs w:val="20"/>
                <w:lang w:val="en-GB"/>
              </w:rPr>
              <w:footnoteReference w:id="15"/>
            </w:r>
            <w:r w:rsidRPr="00B673FF">
              <w:rPr>
                <w:rFonts w:ascii="Arial" w:hAnsi="Arial" w:cs="Arial"/>
                <w:sz w:val="20"/>
                <w:szCs w:val="20"/>
                <w:lang w:val="en-GB"/>
              </w:rPr>
              <w:t>;</w:t>
            </w:r>
          </w:p>
        </w:tc>
      </w:tr>
      <w:tr w:rsidR="00016892" w:rsidRPr="00B673FF" w14:paraId="01DFF868" w14:textId="77777777" w:rsidTr="2253F7F6">
        <w:trPr>
          <w:gridAfter w:val="1"/>
          <w:wAfter w:w="16" w:type="dxa"/>
        </w:trPr>
        <w:tc>
          <w:tcPr>
            <w:tcW w:w="1271" w:type="dxa"/>
          </w:tcPr>
          <w:p w14:paraId="28516C1A" w14:textId="2D2D2094" w:rsidR="00016892" w:rsidRPr="00B673FF" w:rsidRDefault="00016892" w:rsidP="00016892">
            <w:pPr>
              <w:rPr>
                <w:rFonts w:ascii="Arial" w:hAnsi="Arial" w:cs="Arial"/>
                <w:sz w:val="20"/>
                <w:szCs w:val="20"/>
              </w:rPr>
            </w:pPr>
            <w:r w:rsidRPr="00B673FF">
              <w:rPr>
                <w:rFonts w:ascii="Arial" w:hAnsi="Arial" w:cs="Arial"/>
                <w:sz w:val="20"/>
                <w:szCs w:val="20"/>
              </w:rPr>
              <w:lastRenderedPageBreak/>
              <w:t>16.2.2.</w:t>
            </w:r>
          </w:p>
        </w:tc>
        <w:tc>
          <w:tcPr>
            <w:tcW w:w="6804" w:type="dxa"/>
            <w:gridSpan w:val="2"/>
          </w:tcPr>
          <w:p w14:paraId="56ACF18B" w14:textId="770AC2AF" w:rsidR="00016892" w:rsidRPr="00B673FF" w:rsidRDefault="00016892" w:rsidP="00016892">
            <w:pPr>
              <w:pStyle w:val="ListParagraph"/>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BC0E7C">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708436EF" w:rsidR="00016892" w:rsidRPr="00B673FF" w:rsidRDefault="00016892" w:rsidP="00016892">
            <w:pPr>
              <w:pStyle w:val="ListParagraph"/>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016892" w:rsidRPr="00B673FF" w14:paraId="6AB86A9B" w14:textId="77777777" w:rsidTr="2253F7F6">
        <w:trPr>
          <w:gridAfter w:val="1"/>
          <w:wAfter w:w="16" w:type="dxa"/>
        </w:trPr>
        <w:tc>
          <w:tcPr>
            <w:tcW w:w="1271" w:type="dxa"/>
          </w:tcPr>
          <w:p w14:paraId="084971AC" w14:textId="65BA0A61" w:rsidR="00016892" w:rsidRPr="00B673FF" w:rsidRDefault="00016892" w:rsidP="00016892">
            <w:pPr>
              <w:rPr>
                <w:rFonts w:ascii="Arial" w:hAnsi="Arial" w:cs="Arial"/>
                <w:sz w:val="20"/>
                <w:szCs w:val="20"/>
              </w:rPr>
            </w:pPr>
            <w:r w:rsidRPr="00B673FF">
              <w:rPr>
                <w:rFonts w:ascii="Arial" w:hAnsi="Arial" w:cs="Arial"/>
                <w:sz w:val="20"/>
                <w:szCs w:val="20"/>
              </w:rPr>
              <w:t>16.2.3.</w:t>
            </w:r>
          </w:p>
        </w:tc>
        <w:tc>
          <w:tcPr>
            <w:tcW w:w="6804" w:type="dxa"/>
            <w:gridSpan w:val="2"/>
          </w:tcPr>
          <w:p w14:paraId="049A7655" w14:textId="77496959" w:rsidR="00016892" w:rsidRPr="00B673FF" w:rsidRDefault="00016892" w:rsidP="00016892">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BC0E7C">
              <w:rPr>
                <w:rFonts w:ascii="Arial" w:hAnsi="Arial" w:cs="Arial"/>
                <w:sz w:val="20"/>
                <w:szCs w:val="20"/>
              </w:rPr>
              <w:t xml:space="preserve">susipažinimo </w:t>
            </w:r>
            <w:r w:rsidRPr="00B673FF">
              <w:rPr>
                <w:rFonts w:ascii="Arial" w:hAnsi="Arial" w:cs="Arial"/>
                <w:sz w:val="20"/>
                <w:szCs w:val="20"/>
              </w:rPr>
              <w:t xml:space="preserve">su Galutiniais pasiūlymais </w:t>
            </w:r>
            <w:r w:rsidRPr="00B673FF">
              <w:rPr>
                <w:rFonts w:ascii="Arial" w:hAnsi="Arial" w:cs="Arial"/>
                <w:color w:val="000000"/>
                <w:sz w:val="20"/>
                <w:szCs w:val="20"/>
                <w:lang w:eastAsia="lt-LT"/>
              </w:rPr>
              <w:t>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Strong"/>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40BBA8EF"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BC0E7C">
              <w:rPr>
                <w:rFonts w:ascii="Arial" w:hAnsi="Arial" w:cs="Arial"/>
                <w:color w:val="000000"/>
                <w:sz w:val="20"/>
                <w:szCs w:val="20"/>
                <w:lang w:val="en-GB" w:eastAsia="lt-LT"/>
              </w:rPr>
              <w:t xml:space="preserve">before the </w:t>
            </w:r>
            <w:r w:rsidRPr="00B673FF">
              <w:rPr>
                <w:rFonts w:ascii="Arial" w:hAnsi="Arial" w:cs="Arial"/>
                <w:sz w:val="20"/>
                <w:szCs w:val="20"/>
                <w:lang w:val="en-GB"/>
              </w:rPr>
              <w:t>opening of the Final Tenders</w:t>
            </w:r>
            <w:r w:rsidRPr="00B673FF">
              <w:rPr>
                <w:rFonts w:ascii="Arial" w:hAnsi="Arial" w:cs="Arial"/>
                <w:color w:val="000000"/>
                <w:sz w:val="20"/>
                <w:szCs w:val="20"/>
                <w:lang w:val="en-GB" w:eastAsia="lt-LT"/>
              </w:rPr>
              <w:t>, or if the Supplier provided an incorrect password, which prevented the Contracting Entity from decrypting the Final Tender, the Supplier’s Initial Tender (including the adjustments and/or additions made during the Negotiations, which are recorded in the Negotiation minutes) shall be considered as the Final Tender.</w:t>
            </w:r>
          </w:p>
        </w:tc>
      </w:tr>
      <w:tr w:rsidR="00016892" w:rsidRPr="00B673FF" w14:paraId="106071EC" w14:textId="77777777" w:rsidTr="2253F7F6">
        <w:trPr>
          <w:gridAfter w:val="1"/>
          <w:wAfter w:w="16" w:type="dxa"/>
        </w:trPr>
        <w:tc>
          <w:tcPr>
            <w:tcW w:w="1271" w:type="dxa"/>
          </w:tcPr>
          <w:p w14:paraId="3FDEB099" w14:textId="5C5D2017" w:rsidR="00016892" w:rsidRPr="00B673FF" w:rsidRDefault="00016892" w:rsidP="00016892">
            <w:pPr>
              <w:rPr>
                <w:rFonts w:ascii="Arial" w:hAnsi="Arial" w:cs="Arial"/>
                <w:sz w:val="20"/>
                <w:szCs w:val="20"/>
              </w:rPr>
            </w:pPr>
            <w:r w:rsidRPr="00B673FF">
              <w:rPr>
                <w:rFonts w:ascii="Arial" w:hAnsi="Arial" w:cs="Arial"/>
                <w:sz w:val="20"/>
                <w:szCs w:val="20"/>
              </w:rPr>
              <w:t>17.</w:t>
            </w:r>
          </w:p>
        </w:tc>
        <w:tc>
          <w:tcPr>
            <w:tcW w:w="6804" w:type="dxa"/>
            <w:gridSpan w:val="2"/>
            <w:vAlign w:val="center"/>
          </w:tcPr>
          <w:p w14:paraId="5D29B3D3" w14:textId="31767B9D" w:rsidR="00016892" w:rsidRPr="00B673FF" w:rsidRDefault="00016892" w:rsidP="00016892">
            <w:pPr>
              <w:jc w:val="center"/>
              <w:rPr>
                <w:rFonts w:ascii="Arial" w:hAnsi="Arial" w:cs="Arial"/>
                <w:sz w:val="20"/>
                <w:szCs w:val="20"/>
              </w:rPr>
            </w:pPr>
            <w:bookmarkStart w:id="100" w:name="_Toc90619430"/>
            <w:r w:rsidRPr="00B673FF">
              <w:rPr>
                <w:rFonts w:ascii="Arial" w:hAnsi="Arial" w:cs="Arial"/>
                <w:b/>
                <w:bCs/>
                <w:sz w:val="20"/>
                <w:szCs w:val="20"/>
              </w:rPr>
              <w:t>PRETENZIJŲ NAGRINĖJIMO TVARKA</w:t>
            </w:r>
            <w:bookmarkEnd w:id="100"/>
          </w:p>
        </w:tc>
        <w:tc>
          <w:tcPr>
            <w:tcW w:w="7194" w:type="dxa"/>
            <w:gridSpan w:val="2"/>
            <w:vAlign w:val="center"/>
          </w:tcPr>
          <w:p w14:paraId="23E4821E" w14:textId="09F87468"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1" w:name="_Toc48931928"/>
            <w:r w:rsidRPr="00B673FF">
              <w:rPr>
                <w:rFonts w:ascii="Arial" w:hAnsi="Arial" w:cs="Arial"/>
                <w:b/>
                <w:bCs/>
                <w:sz w:val="20"/>
                <w:szCs w:val="20"/>
                <w:lang w:val="en-GB"/>
              </w:rPr>
              <w:t>HANDLING OF CLAIMS</w:t>
            </w:r>
            <w:bookmarkEnd w:id="101"/>
          </w:p>
        </w:tc>
      </w:tr>
      <w:tr w:rsidR="00016892" w:rsidRPr="00B673FF" w14:paraId="7125AA87" w14:textId="77777777" w:rsidTr="2253F7F6">
        <w:trPr>
          <w:gridAfter w:val="1"/>
          <w:wAfter w:w="16" w:type="dxa"/>
        </w:trPr>
        <w:tc>
          <w:tcPr>
            <w:tcW w:w="1271" w:type="dxa"/>
          </w:tcPr>
          <w:p w14:paraId="5EFF26FA" w14:textId="36AC7815" w:rsidR="00016892" w:rsidRPr="00B673FF" w:rsidRDefault="00016892" w:rsidP="00016892">
            <w:pPr>
              <w:rPr>
                <w:rFonts w:ascii="Arial" w:hAnsi="Arial" w:cs="Arial"/>
                <w:sz w:val="20"/>
                <w:szCs w:val="20"/>
              </w:rPr>
            </w:pPr>
            <w:r w:rsidRPr="00B673FF">
              <w:rPr>
                <w:rFonts w:ascii="Arial" w:hAnsi="Arial" w:cs="Arial"/>
                <w:sz w:val="20"/>
                <w:szCs w:val="20"/>
              </w:rPr>
              <w:t>17.1.</w:t>
            </w:r>
          </w:p>
        </w:tc>
        <w:tc>
          <w:tcPr>
            <w:tcW w:w="6804" w:type="dxa"/>
            <w:gridSpan w:val="2"/>
          </w:tcPr>
          <w:p w14:paraId="7D872028" w14:textId="5C265985" w:rsidR="00016892" w:rsidRPr="00B673FF" w:rsidRDefault="00016892" w:rsidP="00016892">
            <w:pPr>
              <w:pStyle w:val="ListParagraph"/>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sidR="006C444D">
              <w:rPr>
                <w:rFonts w:ascii="Arial" w:hAnsi="Arial" w:cs="Arial"/>
                <w:iCs/>
                <w:sz w:val="20"/>
                <w:szCs w:val="20"/>
              </w:rPr>
              <w:t xml:space="preserve"> </w:t>
            </w:r>
            <w:r w:rsidR="00CC70B1">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sidR="00D076B1">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016892" w:rsidRPr="00B673FF" w14:paraId="5828DC5B" w14:textId="77777777" w:rsidTr="2253F7F6">
        <w:trPr>
          <w:gridAfter w:val="1"/>
          <w:wAfter w:w="16" w:type="dxa"/>
        </w:trPr>
        <w:tc>
          <w:tcPr>
            <w:tcW w:w="1271" w:type="dxa"/>
          </w:tcPr>
          <w:p w14:paraId="4D0BE0B2" w14:textId="502C633B" w:rsidR="00016892" w:rsidRPr="00B673FF" w:rsidRDefault="00016892" w:rsidP="00016892">
            <w:pPr>
              <w:rPr>
                <w:rFonts w:ascii="Arial" w:hAnsi="Arial" w:cs="Arial"/>
                <w:sz w:val="20"/>
                <w:szCs w:val="20"/>
              </w:rPr>
            </w:pPr>
            <w:r w:rsidRPr="00B673FF">
              <w:rPr>
                <w:rFonts w:ascii="Arial" w:hAnsi="Arial" w:cs="Arial"/>
                <w:sz w:val="20"/>
                <w:szCs w:val="20"/>
              </w:rPr>
              <w:t>17.1.1.</w:t>
            </w:r>
          </w:p>
        </w:tc>
        <w:tc>
          <w:tcPr>
            <w:tcW w:w="6804" w:type="dxa"/>
            <w:gridSpan w:val="2"/>
          </w:tcPr>
          <w:p w14:paraId="5BB7FCFB" w14:textId="551D539E" w:rsidR="00016892" w:rsidRPr="00B673FF" w:rsidRDefault="00016892" w:rsidP="00016892">
            <w:pPr>
              <w:pStyle w:val="ListParagraph"/>
              <w:tabs>
                <w:tab w:val="left" w:pos="851"/>
              </w:tabs>
              <w:ind w:left="0"/>
              <w:contextualSpacing w:val="0"/>
              <w:jc w:val="both"/>
              <w:rPr>
                <w:rFonts w:ascii="Arial" w:hAnsi="Arial" w:cs="Arial"/>
                <w:sz w:val="20"/>
                <w:szCs w:val="20"/>
              </w:rPr>
            </w:pPr>
            <w:r w:rsidRPr="00B673FF">
              <w:rPr>
                <w:rFonts w:ascii="Arial" w:hAnsi="Arial" w:cs="Arial"/>
                <w:sz w:val="20"/>
                <w:szCs w:val="20"/>
              </w:rPr>
              <w:t>Tarptautinių pirkimų atveju per 10 dienų, o supaprastintų pirkimų atveju – 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75EC05EB" w:rsidR="00016892" w:rsidRPr="00B673FF" w:rsidRDefault="00016892" w:rsidP="00016892">
            <w:pPr>
              <w:pStyle w:val="ListParagraph"/>
              <w:tabs>
                <w:tab w:val="left" w:pos="567"/>
                <w:tab w:val="left" w:pos="851"/>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sending of the Contracting Entity’s written notice of its decision to the Suppliers, or if this notice was not sent by electronic means - within 15 days;</w:t>
            </w:r>
            <w:r w:rsidRPr="00B673FF" w:rsidDel="009B2A1B">
              <w:rPr>
                <w:rFonts w:ascii="Arial" w:hAnsi="Arial" w:cs="Arial"/>
                <w:iCs/>
                <w:sz w:val="20"/>
                <w:szCs w:val="20"/>
                <w:lang w:val="en-GB"/>
              </w:rPr>
              <w:t xml:space="preserve"> </w:t>
            </w:r>
          </w:p>
        </w:tc>
      </w:tr>
      <w:tr w:rsidR="00016892" w:rsidRPr="00B673FF" w14:paraId="55678954" w14:textId="77777777" w:rsidTr="2253F7F6">
        <w:trPr>
          <w:gridAfter w:val="1"/>
          <w:wAfter w:w="16" w:type="dxa"/>
        </w:trPr>
        <w:tc>
          <w:tcPr>
            <w:tcW w:w="1271" w:type="dxa"/>
          </w:tcPr>
          <w:p w14:paraId="329A80F3" w14:textId="78995CBA" w:rsidR="00016892" w:rsidRPr="00B673FF" w:rsidRDefault="00016892" w:rsidP="00016892">
            <w:pPr>
              <w:rPr>
                <w:rFonts w:ascii="Arial" w:hAnsi="Arial" w:cs="Arial"/>
                <w:sz w:val="20"/>
                <w:szCs w:val="20"/>
              </w:rPr>
            </w:pPr>
            <w:r w:rsidRPr="00B673FF">
              <w:rPr>
                <w:rFonts w:ascii="Arial" w:hAnsi="Arial" w:cs="Arial"/>
                <w:sz w:val="20"/>
                <w:szCs w:val="20"/>
              </w:rPr>
              <w:t>17.1.2.</w:t>
            </w:r>
          </w:p>
        </w:tc>
        <w:tc>
          <w:tcPr>
            <w:tcW w:w="6804" w:type="dxa"/>
            <w:gridSpan w:val="2"/>
          </w:tcPr>
          <w:p w14:paraId="6C51C7B6" w14:textId="39AD696A"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Tarptautinių pirkimų atveju per 10 dienų, o supaprastintų pirkimų atveju – </w:t>
            </w:r>
            <w:r w:rsidRPr="00B673FF">
              <w:rPr>
                <w:rFonts w:ascii="Arial" w:hAnsi="Arial" w:cs="Arial"/>
                <w:color w:val="000000"/>
                <w:sz w:val="20"/>
                <w:szCs w:val="20"/>
              </w:rPr>
              <w:t xml:space="preserve">per 5 darbo dienas nuo paskelbimo apie </w:t>
            </w:r>
            <w:bookmarkStart w:id="102" w:name="_Hlk33703446"/>
            <w:r w:rsidRPr="00B673FF">
              <w:rPr>
                <w:rFonts w:ascii="Arial" w:hAnsi="Arial" w:cs="Arial"/>
                <w:color w:val="000000"/>
                <w:sz w:val="20"/>
                <w:szCs w:val="20"/>
              </w:rPr>
              <w:t xml:space="preserve">Perkančiojo subjekto </w:t>
            </w:r>
            <w:bookmarkEnd w:id="102"/>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161BA0F8"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In case of international procurement – within 10 days, and in case of simplified procurement - within 5 working days from the day of announcement of the decision made by the Contracting Entity, unless there is a requirement in LP to inform the Suppliers in writing about the decisions made by the Contracting Entity.</w:t>
            </w:r>
          </w:p>
        </w:tc>
      </w:tr>
      <w:tr w:rsidR="00016892" w:rsidRPr="00B673FF" w14:paraId="1BE3531E" w14:textId="77777777" w:rsidTr="2253F7F6">
        <w:trPr>
          <w:gridAfter w:val="1"/>
          <w:wAfter w:w="16" w:type="dxa"/>
        </w:trPr>
        <w:tc>
          <w:tcPr>
            <w:tcW w:w="1271" w:type="dxa"/>
          </w:tcPr>
          <w:p w14:paraId="000C49AA" w14:textId="1A253696" w:rsidR="00016892" w:rsidRPr="00B673FF" w:rsidRDefault="00016892" w:rsidP="00016892">
            <w:pPr>
              <w:rPr>
                <w:rFonts w:ascii="Arial" w:hAnsi="Arial" w:cs="Arial"/>
                <w:sz w:val="20"/>
                <w:szCs w:val="20"/>
              </w:rPr>
            </w:pPr>
            <w:r w:rsidRPr="00B673FF">
              <w:rPr>
                <w:rFonts w:ascii="Arial" w:hAnsi="Arial" w:cs="Arial"/>
                <w:sz w:val="20"/>
                <w:szCs w:val="20"/>
              </w:rPr>
              <w:t>17.2.</w:t>
            </w:r>
          </w:p>
        </w:tc>
        <w:tc>
          <w:tcPr>
            <w:tcW w:w="6804" w:type="dxa"/>
            <w:gridSpan w:val="2"/>
          </w:tcPr>
          <w:p w14:paraId="7272B2AE" w14:textId="102ED624"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016892" w:rsidRPr="00B673FF" w:rsidRDefault="00016892" w:rsidP="00016892">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016892" w:rsidRPr="00B673FF" w14:paraId="2579D874" w14:textId="77777777" w:rsidTr="2253F7F6">
        <w:trPr>
          <w:gridAfter w:val="1"/>
          <w:wAfter w:w="16" w:type="dxa"/>
        </w:trPr>
        <w:tc>
          <w:tcPr>
            <w:tcW w:w="1271" w:type="dxa"/>
          </w:tcPr>
          <w:p w14:paraId="2B612FC4" w14:textId="1B2EACDF" w:rsidR="00016892" w:rsidRPr="00B673FF" w:rsidRDefault="00016892" w:rsidP="00016892">
            <w:pPr>
              <w:rPr>
                <w:rFonts w:ascii="Arial" w:hAnsi="Arial" w:cs="Arial"/>
                <w:sz w:val="20"/>
                <w:szCs w:val="20"/>
              </w:rPr>
            </w:pPr>
            <w:r w:rsidRPr="00B673FF">
              <w:rPr>
                <w:rFonts w:ascii="Arial" w:hAnsi="Arial" w:cs="Arial"/>
                <w:sz w:val="20"/>
                <w:szCs w:val="20"/>
              </w:rPr>
              <w:lastRenderedPageBreak/>
              <w:t>17.</w:t>
            </w:r>
            <w:r w:rsidR="00CA6A9E">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016892" w:rsidRPr="00B673FF" w:rsidRDefault="00016892" w:rsidP="00016892">
            <w:pPr>
              <w:pStyle w:val="ListParagraph"/>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016892" w:rsidRPr="00B673FF" w:rsidRDefault="00016892" w:rsidP="00016892">
            <w:pPr>
              <w:pStyle w:val="ListParagraph"/>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016892" w:rsidRPr="00B673FF" w14:paraId="3F5BEFCC" w14:textId="77777777" w:rsidTr="2253F7F6">
        <w:trPr>
          <w:gridAfter w:val="1"/>
          <w:wAfter w:w="16" w:type="dxa"/>
        </w:trPr>
        <w:tc>
          <w:tcPr>
            <w:tcW w:w="1271" w:type="dxa"/>
          </w:tcPr>
          <w:p w14:paraId="4E719974" w14:textId="68AAA1FA"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4</w:t>
            </w:r>
            <w:r w:rsidRPr="00B673FF">
              <w:rPr>
                <w:rFonts w:ascii="Arial" w:hAnsi="Arial" w:cs="Arial"/>
                <w:sz w:val="20"/>
                <w:szCs w:val="20"/>
              </w:rPr>
              <w:t>.</w:t>
            </w:r>
          </w:p>
        </w:tc>
        <w:tc>
          <w:tcPr>
            <w:tcW w:w="6804" w:type="dxa"/>
            <w:gridSpan w:val="2"/>
          </w:tcPr>
          <w:p w14:paraId="7718E3A2" w14:textId="0D8E367D" w:rsidR="00016892" w:rsidRPr="00B673FF" w:rsidRDefault="00016892" w:rsidP="00016892">
            <w:pPr>
              <w:pStyle w:val="ListParagraph"/>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tc>
        <w:tc>
          <w:tcPr>
            <w:tcW w:w="7194" w:type="dxa"/>
            <w:gridSpan w:val="2"/>
          </w:tcPr>
          <w:p w14:paraId="10E1BEA8" w14:textId="28F46B6C" w:rsidR="00016892" w:rsidRPr="00B673FF" w:rsidRDefault="00016892" w:rsidP="00016892">
            <w:pPr>
              <w:pStyle w:val="ListParagraph"/>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10 days in the case of international procurement or earlier than 5 working days in the case of simplified procurement, from sending of a written notice of its decision to the Supplier who submitted the claim, the interested candidates and interested Tenderers and not earlier than 15 days, if this notice was not sent by electronic means.</w:t>
            </w:r>
          </w:p>
        </w:tc>
      </w:tr>
      <w:tr w:rsidR="00016892" w:rsidRPr="00B673FF" w14:paraId="66F03CE7" w14:textId="77777777" w:rsidTr="2253F7F6">
        <w:trPr>
          <w:gridAfter w:val="1"/>
          <w:wAfter w:w="16" w:type="dxa"/>
        </w:trPr>
        <w:tc>
          <w:tcPr>
            <w:tcW w:w="1271" w:type="dxa"/>
          </w:tcPr>
          <w:p w14:paraId="3405BAB1" w14:textId="7514F226" w:rsidR="00016892" w:rsidRPr="00B673FF" w:rsidRDefault="00016892" w:rsidP="00016892">
            <w:pPr>
              <w:rPr>
                <w:rFonts w:ascii="Arial" w:hAnsi="Arial" w:cs="Arial"/>
                <w:sz w:val="20"/>
                <w:szCs w:val="20"/>
              </w:rPr>
            </w:pPr>
            <w:r w:rsidRPr="00B673FF">
              <w:rPr>
                <w:rFonts w:ascii="Arial" w:hAnsi="Arial" w:cs="Arial"/>
                <w:sz w:val="20"/>
                <w:szCs w:val="20"/>
              </w:rPr>
              <w:t>17.</w:t>
            </w:r>
            <w:r w:rsidR="00CA6A9E">
              <w:rPr>
                <w:rFonts w:ascii="Arial" w:hAnsi="Arial" w:cs="Arial"/>
                <w:sz w:val="20"/>
                <w:szCs w:val="20"/>
              </w:rPr>
              <w:t>5</w:t>
            </w:r>
            <w:r w:rsidRPr="00B673FF">
              <w:rPr>
                <w:rFonts w:ascii="Arial" w:hAnsi="Arial" w:cs="Arial"/>
                <w:sz w:val="20"/>
                <w:szCs w:val="20"/>
              </w:rPr>
              <w:t>.</w:t>
            </w:r>
          </w:p>
        </w:tc>
        <w:tc>
          <w:tcPr>
            <w:tcW w:w="6804" w:type="dxa"/>
            <w:gridSpan w:val="2"/>
          </w:tcPr>
          <w:p w14:paraId="5AD7D584" w14:textId="76229E7C" w:rsidR="00016892" w:rsidRPr="00B673FF" w:rsidRDefault="00016892" w:rsidP="00016892">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p>
        </w:tc>
        <w:tc>
          <w:tcPr>
            <w:tcW w:w="7194" w:type="dxa"/>
            <w:gridSpan w:val="2"/>
          </w:tcPr>
          <w:p w14:paraId="25271228" w14:textId="3FA2B071"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bookmarkStart w:id="103"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17.1 of the GPC. The Contracting Entity shall not be obliged to examine claims submitted repeatedly due to a decision or action taken by the same Contracting Entity.</w:t>
            </w:r>
            <w:bookmarkEnd w:id="103"/>
          </w:p>
        </w:tc>
      </w:tr>
      <w:tr w:rsidR="00016892" w:rsidRPr="00B673FF" w14:paraId="536432C2" w14:textId="77777777" w:rsidTr="2253F7F6">
        <w:trPr>
          <w:gridAfter w:val="1"/>
          <w:wAfter w:w="16" w:type="dxa"/>
        </w:trPr>
        <w:tc>
          <w:tcPr>
            <w:tcW w:w="1271" w:type="dxa"/>
          </w:tcPr>
          <w:p w14:paraId="295D68D9" w14:textId="372DBD6D" w:rsidR="00016892" w:rsidRPr="00B673FF" w:rsidRDefault="00016892" w:rsidP="00016892">
            <w:pPr>
              <w:rPr>
                <w:rFonts w:ascii="Arial" w:hAnsi="Arial" w:cs="Arial"/>
                <w:sz w:val="20"/>
                <w:szCs w:val="20"/>
              </w:rPr>
            </w:pPr>
            <w:r w:rsidRPr="00B673FF">
              <w:rPr>
                <w:rFonts w:ascii="Arial" w:hAnsi="Arial" w:cs="Arial"/>
                <w:sz w:val="20"/>
                <w:szCs w:val="20"/>
              </w:rPr>
              <w:t>18.</w:t>
            </w:r>
          </w:p>
        </w:tc>
        <w:tc>
          <w:tcPr>
            <w:tcW w:w="6804" w:type="dxa"/>
            <w:gridSpan w:val="2"/>
            <w:vAlign w:val="center"/>
          </w:tcPr>
          <w:p w14:paraId="7F8C1B21" w14:textId="0E1B072A" w:rsidR="00016892" w:rsidRPr="00B673FF" w:rsidRDefault="00016892" w:rsidP="00016892">
            <w:pPr>
              <w:jc w:val="center"/>
              <w:rPr>
                <w:rFonts w:ascii="Arial" w:hAnsi="Arial" w:cs="Arial"/>
                <w:sz w:val="20"/>
                <w:szCs w:val="20"/>
              </w:rPr>
            </w:pPr>
            <w:bookmarkStart w:id="104" w:name="_Toc60479656"/>
            <w:bookmarkStart w:id="105" w:name="_Toc341687227"/>
            <w:bookmarkStart w:id="106" w:name="_Toc387142386"/>
            <w:bookmarkStart w:id="107" w:name="_Toc90619431"/>
            <w:r w:rsidRPr="00B673FF">
              <w:rPr>
                <w:rFonts w:ascii="Arial" w:hAnsi="Arial" w:cs="Arial"/>
                <w:b/>
                <w:bCs/>
                <w:sz w:val="20"/>
                <w:szCs w:val="20"/>
              </w:rPr>
              <w:t>SUTARTIES TERMINAI IR SĄLYGOS</w:t>
            </w:r>
            <w:bookmarkEnd w:id="104"/>
            <w:bookmarkEnd w:id="105"/>
            <w:bookmarkEnd w:id="106"/>
            <w:bookmarkEnd w:id="107"/>
          </w:p>
        </w:tc>
        <w:tc>
          <w:tcPr>
            <w:tcW w:w="7194" w:type="dxa"/>
            <w:gridSpan w:val="2"/>
            <w:vAlign w:val="center"/>
          </w:tcPr>
          <w:p w14:paraId="3CF9BA13" w14:textId="26783641"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08" w:name="_Toc48931929"/>
            <w:r w:rsidRPr="00B673FF">
              <w:rPr>
                <w:rFonts w:ascii="Arial" w:hAnsi="Arial" w:cs="Arial"/>
                <w:b/>
                <w:bCs/>
                <w:sz w:val="20"/>
                <w:szCs w:val="20"/>
                <w:lang w:val="en-GB"/>
              </w:rPr>
              <w:t>TERMS AND CONDITIONS OF THE CONTRACT</w:t>
            </w:r>
            <w:bookmarkEnd w:id="108"/>
          </w:p>
        </w:tc>
      </w:tr>
      <w:tr w:rsidR="00016892" w:rsidRPr="00B673FF" w14:paraId="1CCEF742" w14:textId="77777777" w:rsidTr="2253F7F6">
        <w:trPr>
          <w:gridAfter w:val="1"/>
          <w:wAfter w:w="16" w:type="dxa"/>
        </w:trPr>
        <w:tc>
          <w:tcPr>
            <w:tcW w:w="1271" w:type="dxa"/>
          </w:tcPr>
          <w:p w14:paraId="45FC1DBC" w14:textId="3E92A6C1" w:rsidR="00016892" w:rsidRPr="00B673FF" w:rsidRDefault="00016892" w:rsidP="00016892">
            <w:pPr>
              <w:rPr>
                <w:rFonts w:ascii="Arial" w:hAnsi="Arial" w:cs="Arial"/>
                <w:sz w:val="20"/>
                <w:szCs w:val="20"/>
              </w:rPr>
            </w:pPr>
            <w:r w:rsidRPr="00B673FF">
              <w:rPr>
                <w:rFonts w:ascii="Arial" w:hAnsi="Arial" w:cs="Arial"/>
                <w:sz w:val="20"/>
                <w:szCs w:val="20"/>
              </w:rPr>
              <w:t>18.1.</w:t>
            </w:r>
          </w:p>
        </w:tc>
        <w:tc>
          <w:tcPr>
            <w:tcW w:w="6804" w:type="dxa"/>
            <w:gridSpan w:val="2"/>
          </w:tcPr>
          <w:p w14:paraId="740D864B" w14:textId="25F7985F" w:rsidR="00016892" w:rsidRPr="00B673FF" w:rsidRDefault="00016892" w:rsidP="00D51B91">
            <w:pPr>
              <w:pStyle w:val="ListParagraph"/>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016892" w:rsidRPr="00B673FF" w:rsidRDefault="00016892" w:rsidP="00D51B91">
            <w:pPr>
              <w:pStyle w:val="ListParagraph"/>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016892" w:rsidRPr="00B673FF" w14:paraId="0B10E071" w14:textId="77777777" w:rsidTr="2253F7F6">
        <w:trPr>
          <w:gridAfter w:val="1"/>
          <w:wAfter w:w="16" w:type="dxa"/>
        </w:trPr>
        <w:tc>
          <w:tcPr>
            <w:tcW w:w="1271" w:type="dxa"/>
          </w:tcPr>
          <w:p w14:paraId="4AF0675B" w14:textId="36F41121" w:rsidR="00016892" w:rsidRPr="00B673FF" w:rsidRDefault="00016892" w:rsidP="00016892">
            <w:pPr>
              <w:rPr>
                <w:rFonts w:ascii="Arial" w:hAnsi="Arial" w:cs="Arial"/>
                <w:sz w:val="20"/>
                <w:szCs w:val="20"/>
              </w:rPr>
            </w:pPr>
            <w:r w:rsidRPr="00B673FF">
              <w:rPr>
                <w:rFonts w:ascii="Arial" w:hAnsi="Arial" w:cs="Arial"/>
                <w:sz w:val="20"/>
                <w:szCs w:val="20"/>
              </w:rPr>
              <w:t>18.2.</w:t>
            </w:r>
          </w:p>
        </w:tc>
        <w:tc>
          <w:tcPr>
            <w:tcW w:w="6804" w:type="dxa"/>
            <w:gridSpan w:val="2"/>
          </w:tcPr>
          <w:p w14:paraId="03B9F9BC" w14:textId="00EF5344" w:rsidR="00016892" w:rsidRPr="00B673FF" w:rsidRDefault="00016892" w:rsidP="00D51B91">
            <w:pPr>
              <w:pStyle w:val="ListParagraph"/>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006E5AAD" w:rsidRPr="006E5AAD">
              <w:rPr>
                <w:rFonts w:ascii="Arial" w:hAnsi="Arial" w:cs="Arial"/>
                <w:sz w:val="20"/>
                <w:szCs w:val="20"/>
              </w:rPr>
              <w:t xml:space="preserve">arba jeigu </w:t>
            </w:r>
            <w:r w:rsidR="00D730EA">
              <w:rPr>
                <w:rFonts w:ascii="Arial" w:hAnsi="Arial" w:cs="Arial"/>
                <w:sz w:val="20"/>
                <w:szCs w:val="20"/>
              </w:rPr>
              <w:t>T</w:t>
            </w:r>
            <w:r w:rsidR="006E5AAD" w:rsidRPr="006E5AAD">
              <w:rPr>
                <w:rFonts w:ascii="Arial" w:hAnsi="Arial" w:cs="Arial"/>
                <w:sz w:val="20"/>
                <w:szCs w:val="20"/>
              </w:rPr>
              <w:t xml:space="preserve">iekėjas iki </w:t>
            </w:r>
            <w:r w:rsidR="006E5AAD">
              <w:rPr>
                <w:rFonts w:ascii="Arial" w:hAnsi="Arial" w:cs="Arial"/>
                <w:sz w:val="20"/>
                <w:szCs w:val="20"/>
              </w:rPr>
              <w:t>P</w:t>
            </w:r>
            <w:r w:rsidR="006E5AAD" w:rsidRPr="006E5AAD">
              <w:rPr>
                <w:rFonts w:ascii="Arial" w:hAnsi="Arial" w:cs="Arial"/>
                <w:sz w:val="20"/>
                <w:szCs w:val="20"/>
              </w:rPr>
              <w:t xml:space="preserve">erkančiojo subjekto nurodyto termino nepateikia </w:t>
            </w:r>
            <w:r w:rsidR="006E5AAD">
              <w:rPr>
                <w:rFonts w:ascii="Arial" w:hAnsi="Arial" w:cs="Arial"/>
                <w:sz w:val="20"/>
                <w:szCs w:val="20"/>
              </w:rPr>
              <w:t>P</w:t>
            </w:r>
            <w:r w:rsidR="006E5AAD" w:rsidRPr="006E5AAD">
              <w:rPr>
                <w:rFonts w:ascii="Arial" w:hAnsi="Arial" w:cs="Arial"/>
                <w:sz w:val="20"/>
                <w:szCs w:val="20"/>
              </w:rPr>
              <w:t xml:space="preserve">irkimo dokumentuose nustatyto </w:t>
            </w:r>
            <w:r w:rsidR="00E72877">
              <w:rPr>
                <w:rFonts w:ascii="Arial" w:hAnsi="Arial" w:cs="Arial"/>
                <w:sz w:val="20"/>
                <w:szCs w:val="20"/>
              </w:rPr>
              <w:t>S</w:t>
            </w:r>
            <w:r w:rsidR="006E5AAD" w:rsidRPr="006E5AAD">
              <w:rPr>
                <w:rFonts w:ascii="Arial" w:hAnsi="Arial" w:cs="Arial"/>
                <w:sz w:val="20"/>
                <w:szCs w:val="20"/>
              </w:rPr>
              <w:t>utarties įvykdymo užtikrinimą patvirtinančio dokumento</w:t>
            </w:r>
            <w:r w:rsidR="00CA6A9E">
              <w:rPr>
                <w:rFonts w:ascii="Arial" w:hAnsi="Arial" w:cs="Arial"/>
                <w:sz w:val="20"/>
                <w:szCs w:val="20"/>
              </w:rPr>
              <w:t xml:space="preserve"> (jei taikoma)</w:t>
            </w:r>
            <w:r w:rsidR="006E5AAD" w:rsidRPr="006E5AAD">
              <w:rPr>
                <w:rFonts w:ascii="Arial" w:hAnsi="Arial" w:cs="Arial"/>
                <w:sz w:val="20"/>
                <w:szCs w:val="20"/>
              </w:rPr>
              <w:t xml:space="preserve"> arba neįvykdo kitų </w:t>
            </w:r>
            <w:r w:rsidR="00E72877">
              <w:rPr>
                <w:rFonts w:ascii="Arial" w:hAnsi="Arial" w:cs="Arial"/>
                <w:sz w:val="20"/>
                <w:szCs w:val="20"/>
              </w:rPr>
              <w:t>S</w:t>
            </w:r>
            <w:r w:rsidR="006E5AAD"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rsidR="006E5AAD">
              <w:t xml:space="preserve"> </w:t>
            </w:r>
            <w:r w:rsidR="006E5AAD" w:rsidRPr="006E5AAD">
              <w:rPr>
                <w:rFonts w:ascii="Arial" w:hAnsi="Arial" w:cs="Arial"/>
                <w:color w:val="000000"/>
                <w:sz w:val="20"/>
                <w:szCs w:val="20"/>
                <w:shd w:val="clear" w:color="auto" w:fill="FFFFFF"/>
              </w:rPr>
              <w:t xml:space="preserve">ar nepateikusio </w:t>
            </w:r>
            <w:r w:rsidR="00E72877">
              <w:rPr>
                <w:rFonts w:ascii="Arial" w:hAnsi="Arial" w:cs="Arial"/>
                <w:color w:val="000000"/>
                <w:sz w:val="20"/>
                <w:szCs w:val="20"/>
                <w:shd w:val="clear" w:color="auto" w:fill="FFFFFF"/>
              </w:rPr>
              <w:t>S</w:t>
            </w:r>
            <w:r w:rsidR="006E5AAD" w:rsidRPr="006E5AAD">
              <w:rPr>
                <w:rFonts w:ascii="Arial" w:hAnsi="Arial" w:cs="Arial"/>
                <w:color w:val="000000"/>
                <w:sz w:val="20"/>
                <w:szCs w:val="20"/>
                <w:shd w:val="clear" w:color="auto" w:fill="FFFFFF"/>
              </w:rPr>
              <w:t>utarties įvykdymo užtikrinimo ar neįvykdžiusio kitų</w:t>
            </w:r>
            <w:r w:rsidR="00D730EA">
              <w:rPr>
                <w:rFonts w:ascii="Arial" w:hAnsi="Arial" w:cs="Arial"/>
                <w:color w:val="000000"/>
                <w:sz w:val="20"/>
                <w:szCs w:val="20"/>
                <w:shd w:val="clear" w:color="auto" w:fill="FFFFFF"/>
              </w:rPr>
              <w:t xml:space="preserve"> S</w:t>
            </w:r>
            <w:r w:rsidR="006E5AAD" w:rsidRPr="006E5AAD">
              <w:rPr>
                <w:rFonts w:ascii="Arial" w:hAnsi="Arial" w:cs="Arial"/>
                <w:color w:val="000000"/>
                <w:sz w:val="20"/>
                <w:szCs w:val="20"/>
                <w:shd w:val="clear" w:color="auto" w:fill="FFFFFF"/>
              </w:rPr>
              <w:t>utarties įsigaliojimo sąlygų</w:t>
            </w:r>
            <w:r w:rsidR="006E5AAD">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016892" w:rsidRPr="00B673FF" w:rsidRDefault="00016892" w:rsidP="00D51B91">
            <w:pPr>
              <w:pStyle w:val="ListParagraph"/>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 was offered to conclude the Contract refuses in writing to conclude it, or fails to sign the Contract by the time specified by the Contracting Entity, or refuses to enter into the Contract under the conditions specified in LP and the Procurement conditions, such Supplier shall be deemed to have refused to conclude the Contract. In this case, </w:t>
            </w:r>
            <w:r w:rsidR="00CA6A9E">
              <w:rPr>
                <w:rFonts w:ascii="Arial" w:hAnsi="Arial" w:cs="Arial"/>
                <w:sz w:val="20"/>
                <w:szCs w:val="20"/>
                <w:lang w:val="en-GB"/>
              </w:rPr>
              <w:t>or in case the Supplier</w:t>
            </w:r>
            <w:r w:rsidR="00CA6A9E" w:rsidRPr="00CA6A9E">
              <w:rPr>
                <w:rFonts w:ascii="Arial" w:hAnsi="Arial" w:cs="Arial"/>
                <w:sz w:val="20"/>
                <w:szCs w:val="20"/>
                <w:lang w:val="en-GB"/>
              </w:rPr>
              <w:t xml:space="preserve"> does not submit the document confirming the </w:t>
            </w:r>
            <w:r w:rsidR="00CA6A9E">
              <w:rPr>
                <w:rFonts w:ascii="Arial" w:hAnsi="Arial" w:cs="Arial"/>
                <w:sz w:val="20"/>
                <w:szCs w:val="20"/>
                <w:lang w:val="en-GB"/>
              </w:rPr>
              <w:t>performance</w:t>
            </w:r>
            <w:r w:rsidR="00CA6A9E" w:rsidRPr="00CA6A9E">
              <w:rPr>
                <w:rFonts w:ascii="Arial" w:hAnsi="Arial" w:cs="Arial"/>
                <w:sz w:val="20"/>
                <w:szCs w:val="20"/>
                <w:lang w:val="en-GB"/>
              </w:rPr>
              <w:t xml:space="preserve"> of the </w:t>
            </w:r>
            <w:r w:rsidR="00CA6A9E">
              <w:rPr>
                <w:rFonts w:ascii="Arial" w:hAnsi="Arial" w:cs="Arial"/>
                <w:sz w:val="20"/>
                <w:szCs w:val="20"/>
                <w:lang w:val="en-GB"/>
              </w:rPr>
              <w:t>Contract</w:t>
            </w:r>
            <w:r w:rsidR="00CA6A9E" w:rsidRPr="00CA6A9E">
              <w:rPr>
                <w:rFonts w:ascii="Arial" w:hAnsi="Arial" w:cs="Arial"/>
                <w:sz w:val="20"/>
                <w:szCs w:val="20"/>
                <w:lang w:val="en-GB"/>
              </w:rPr>
              <w:t xml:space="preserve"> </w:t>
            </w:r>
            <w:r w:rsidR="00CA6A9E">
              <w:rPr>
                <w:rFonts w:ascii="Arial" w:hAnsi="Arial" w:cs="Arial"/>
                <w:sz w:val="20"/>
                <w:szCs w:val="20"/>
                <w:lang w:val="en-GB"/>
              </w:rPr>
              <w:t xml:space="preserve">(if applicable) </w:t>
            </w:r>
            <w:r w:rsidR="00CA6A9E" w:rsidRPr="00CA6A9E">
              <w:rPr>
                <w:rFonts w:ascii="Arial" w:hAnsi="Arial" w:cs="Arial"/>
                <w:sz w:val="20"/>
                <w:szCs w:val="20"/>
                <w:lang w:val="en-GB"/>
              </w:rPr>
              <w:t>specified in the P</w:t>
            </w:r>
            <w:r w:rsidR="00CA6A9E">
              <w:rPr>
                <w:rFonts w:ascii="Arial" w:hAnsi="Arial" w:cs="Arial"/>
                <w:sz w:val="20"/>
                <w:szCs w:val="20"/>
                <w:lang w:val="en-GB"/>
              </w:rPr>
              <w:t>rocurement</w:t>
            </w:r>
            <w:r w:rsidR="00CA6A9E" w:rsidRPr="00CA6A9E">
              <w:rPr>
                <w:rFonts w:ascii="Arial" w:hAnsi="Arial" w:cs="Arial"/>
                <w:sz w:val="20"/>
                <w:szCs w:val="20"/>
                <w:lang w:val="en-GB"/>
              </w:rPr>
              <w:t xml:space="preserve"> Documents</w:t>
            </w:r>
            <w:r w:rsidR="00CA6A9E">
              <w:rPr>
                <w:rFonts w:ascii="Arial" w:hAnsi="Arial" w:cs="Arial"/>
                <w:sz w:val="20"/>
                <w:szCs w:val="20"/>
                <w:lang w:val="en-GB"/>
              </w:rPr>
              <w:t xml:space="preserve"> </w:t>
            </w:r>
            <w:r w:rsidR="00CA6A9E" w:rsidRPr="00CA6A9E">
              <w:rPr>
                <w:rFonts w:ascii="Arial" w:hAnsi="Arial" w:cs="Arial"/>
                <w:sz w:val="20"/>
                <w:szCs w:val="20"/>
                <w:lang w:val="en-GB"/>
              </w:rPr>
              <w:t xml:space="preserve">by the deadline specified by the </w:t>
            </w:r>
            <w:r w:rsidR="00CA6A9E">
              <w:rPr>
                <w:rFonts w:ascii="Arial" w:hAnsi="Arial" w:cs="Arial"/>
                <w:sz w:val="20"/>
                <w:szCs w:val="20"/>
                <w:lang w:val="en-GB"/>
              </w:rPr>
              <w:t>Contracting</w:t>
            </w:r>
            <w:r w:rsidR="00CA6A9E" w:rsidRPr="00CA6A9E">
              <w:rPr>
                <w:rFonts w:ascii="Arial" w:hAnsi="Arial" w:cs="Arial"/>
                <w:sz w:val="20"/>
                <w:szCs w:val="20"/>
                <w:lang w:val="en-GB"/>
              </w:rPr>
              <w:t xml:space="preserve"> Entity or does not fulfil other conditions</w:t>
            </w:r>
            <w:r w:rsidR="00CA6A9E">
              <w:rPr>
                <w:rFonts w:ascii="Arial" w:hAnsi="Arial" w:cs="Arial"/>
                <w:sz w:val="20"/>
                <w:szCs w:val="20"/>
                <w:lang w:val="en-GB"/>
              </w:rPr>
              <w:t xml:space="preserve"> established in the Contract</w:t>
            </w:r>
            <w:r w:rsidR="00CA6A9E" w:rsidRPr="00CA6A9E">
              <w:rPr>
                <w:rFonts w:ascii="Arial" w:hAnsi="Arial" w:cs="Arial"/>
                <w:sz w:val="20"/>
                <w:szCs w:val="20"/>
                <w:lang w:val="en-GB"/>
              </w:rPr>
              <w:t xml:space="preserve"> for its entry into force,</w:t>
            </w:r>
            <w:r w:rsidR="00CA6A9E">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sidR="00E72877">
              <w:rPr>
                <w:rFonts w:ascii="Arial" w:hAnsi="Arial" w:cs="Arial"/>
                <w:sz w:val="20"/>
                <w:szCs w:val="20"/>
                <w:lang w:val="en-GB"/>
              </w:rPr>
              <w:t xml:space="preserve"> or who</w:t>
            </w:r>
            <w:r w:rsidR="00E72877" w:rsidRPr="00CA6A9E">
              <w:rPr>
                <w:rFonts w:ascii="Arial" w:hAnsi="Arial" w:cs="Arial"/>
                <w:sz w:val="20"/>
                <w:szCs w:val="20"/>
                <w:lang w:val="en-GB"/>
              </w:rPr>
              <w:t xml:space="preserve"> d</w:t>
            </w:r>
            <w:r w:rsidR="00E72877">
              <w:rPr>
                <w:rFonts w:ascii="Arial" w:hAnsi="Arial" w:cs="Arial"/>
                <w:sz w:val="20"/>
                <w:szCs w:val="20"/>
                <w:lang w:val="en-GB"/>
              </w:rPr>
              <w:t>id</w:t>
            </w:r>
            <w:r w:rsidR="00E72877" w:rsidRPr="00CA6A9E">
              <w:rPr>
                <w:rFonts w:ascii="Arial" w:hAnsi="Arial" w:cs="Arial"/>
                <w:sz w:val="20"/>
                <w:szCs w:val="20"/>
                <w:lang w:val="en-GB"/>
              </w:rPr>
              <w:t xml:space="preserve"> not submit the document confirming the </w:t>
            </w:r>
            <w:r w:rsidR="00E72877">
              <w:rPr>
                <w:rFonts w:ascii="Arial" w:hAnsi="Arial" w:cs="Arial"/>
                <w:sz w:val="20"/>
                <w:szCs w:val="20"/>
                <w:lang w:val="en-GB"/>
              </w:rPr>
              <w:t>performance</w:t>
            </w:r>
            <w:r w:rsidR="00E72877" w:rsidRPr="00CA6A9E">
              <w:rPr>
                <w:rFonts w:ascii="Arial" w:hAnsi="Arial" w:cs="Arial"/>
                <w:sz w:val="20"/>
                <w:szCs w:val="20"/>
                <w:lang w:val="en-GB"/>
              </w:rPr>
              <w:t xml:space="preserve"> of the </w:t>
            </w:r>
            <w:r w:rsidR="00E72877">
              <w:rPr>
                <w:rFonts w:ascii="Arial" w:hAnsi="Arial" w:cs="Arial"/>
                <w:sz w:val="20"/>
                <w:szCs w:val="20"/>
                <w:lang w:val="en-GB"/>
              </w:rPr>
              <w:t>Contract</w:t>
            </w:r>
            <w:r w:rsidR="00E72877" w:rsidRPr="00CA6A9E">
              <w:rPr>
                <w:rFonts w:ascii="Arial" w:hAnsi="Arial" w:cs="Arial"/>
                <w:sz w:val="20"/>
                <w:szCs w:val="20"/>
                <w:lang w:val="en-GB"/>
              </w:rPr>
              <w:t xml:space="preserve"> </w:t>
            </w:r>
            <w:r w:rsidR="00E72877">
              <w:rPr>
                <w:rFonts w:ascii="Arial" w:hAnsi="Arial" w:cs="Arial"/>
                <w:sz w:val="20"/>
                <w:szCs w:val="20"/>
                <w:lang w:val="en-GB"/>
              </w:rPr>
              <w:t xml:space="preserve">(if applicable) </w:t>
            </w:r>
            <w:r w:rsidR="00E72877" w:rsidRPr="00CA6A9E">
              <w:rPr>
                <w:rFonts w:ascii="Arial" w:hAnsi="Arial" w:cs="Arial"/>
                <w:sz w:val="20"/>
                <w:szCs w:val="20"/>
                <w:lang w:val="en-GB"/>
              </w:rPr>
              <w:t>specified in the P</w:t>
            </w:r>
            <w:r w:rsidR="00E72877">
              <w:rPr>
                <w:rFonts w:ascii="Arial" w:hAnsi="Arial" w:cs="Arial"/>
                <w:sz w:val="20"/>
                <w:szCs w:val="20"/>
                <w:lang w:val="en-GB"/>
              </w:rPr>
              <w:t>rocurement</w:t>
            </w:r>
            <w:r w:rsidR="00E72877" w:rsidRPr="00CA6A9E">
              <w:rPr>
                <w:rFonts w:ascii="Arial" w:hAnsi="Arial" w:cs="Arial"/>
                <w:sz w:val="20"/>
                <w:szCs w:val="20"/>
                <w:lang w:val="en-GB"/>
              </w:rPr>
              <w:t xml:space="preserve"> Documents</w:t>
            </w:r>
            <w:r w:rsidR="00E72877">
              <w:rPr>
                <w:rFonts w:ascii="Arial" w:hAnsi="Arial" w:cs="Arial"/>
                <w:sz w:val="20"/>
                <w:szCs w:val="20"/>
                <w:lang w:val="en-GB"/>
              </w:rPr>
              <w:t xml:space="preserve"> </w:t>
            </w:r>
            <w:r w:rsidR="00E72877" w:rsidRPr="00CA6A9E">
              <w:rPr>
                <w:rFonts w:ascii="Arial" w:hAnsi="Arial" w:cs="Arial"/>
                <w:sz w:val="20"/>
                <w:szCs w:val="20"/>
                <w:lang w:val="en-GB"/>
              </w:rPr>
              <w:t xml:space="preserve">by the deadline specified by the </w:t>
            </w:r>
            <w:r w:rsidR="00E72877">
              <w:rPr>
                <w:rFonts w:ascii="Arial" w:hAnsi="Arial" w:cs="Arial"/>
                <w:sz w:val="20"/>
                <w:szCs w:val="20"/>
                <w:lang w:val="en-GB"/>
              </w:rPr>
              <w:t>Contracting</w:t>
            </w:r>
            <w:r w:rsidR="00E72877" w:rsidRPr="00CA6A9E">
              <w:rPr>
                <w:rFonts w:ascii="Arial" w:hAnsi="Arial" w:cs="Arial"/>
                <w:sz w:val="20"/>
                <w:szCs w:val="20"/>
                <w:lang w:val="en-GB"/>
              </w:rPr>
              <w:t xml:space="preserve"> Entity or </w:t>
            </w:r>
            <w:r w:rsidR="00E72877">
              <w:rPr>
                <w:rFonts w:ascii="Arial" w:hAnsi="Arial" w:cs="Arial"/>
                <w:sz w:val="20"/>
                <w:szCs w:val="20"/>
                <w:lang w:val="en-GB"/>
              </w:rPr>
              <w:t>did</w:t>
            </w:r>
            <w:r w:rsidR="00E72877" w:rsidRPr="00CA6A9E">
              <w:rPr>
                <w:rFonts w:ascii="Arial" w:hAnsi="Arial" w:cs="Arial"/>
                <w:sz w:val="20"/>
                <w:szCs w:val="20"/>
                <w:lang w:val="en-GB"/>
              </w:rPr>
              <w:t xml:space="preserve"> not fulfil other conditions</w:t>
            </w:r>
            <w:r w:rsidR="00E72877">
              <w:rPr>
                <w:rFonts w:ascii="Arial" w:hAnsi="Arial" w:cs="Arial"/>
                <w:sz w:val="20"/>
                <w:szCs w:val="20"/>
                <w:lang w:val="en-GB"/>
              </w:rPr>
              <w:t xml:space="preserve"> established in the Contract</w:t>
            </w:r>
            <w:r w:rsidR="00E72877"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016892" w:rsidRPr="00B673FF" w14:paraId="452E3278" w14:textId="77777777" w:rsidTr="2253F7F6">
        <w:trPr>
          <w:gridAfter w:val="1"/>
          <w:wAfter w:w="16" w:type="dxa"/>
        </w:trPr>
        <w:tc>
          <w:tcPr>
            <w:tcW w:w="1271" w:type="dxa"/>
          </w:tcPr>
          <w:p w14:paraId="217F035A" w14:textId="1338E07E" w:rsidR="00016892" w:rsidRPr="00B673FF" w:rsidRDefault="00016892" w:rsidP="00016892">
            <w:pPr>
              <w:rPr>
                <w:rFonts w:ascii="Arial" w:hAnsi="Arial" w:cs="Arial"/>
                <w:sz w:val="20"/>
                <w:szCs w:val="20"/>
              </w:rPr>
            </w:pPr>
            <w:r w:rsidRPr="00B673FF">
              <w:rPr>
                <w:rFonts w:ascii="Arial" w:hAnsi="Arial" w:cs="Arial"/>
                <w:sz w:val="20"/>
                <w:szCs w:val="20"/>
              </w:rPr>
              <w:t>18.3.</w:t>
            </w:r>
          </w:p>
        </w:tc>
        <w:tc>
          <w:tcPr>
            <w:tcW w:w="6804" w:type="dxa"/>
            <w:gridSpan w:val="2"/>
          </w:tcPr>
          <w:p w14:paraId="20B0654B" w14:textId="2D16339A"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016892" w:rsidRPr="00B673FF" w14:paraId="674F79A2" w14:textId="77777777" w:rsidTr="2253F7F6">
        <w:trPr>
          <w:gridAfter w:val="1"/>
          <w:wAfter w:w="16" w:type="dxa"/>
        </w:trPr>
        <w:tc>
          <w:tcPr>
            <w:tcW w:w="1271" w:type="dxa"/>
          </w:tcPr>
          <w:p w14:paraId="1852F0F9" w14:textId="2C87CF0B" w:rsidR="00016892" w:rsidRPr="00B673FF" w:rsidRDefault="00016892" w:rsidP="00016892">
            <w:pPr>
              <w:rPr>
                <w:rFonts w:ascii="Arial" w:hAnsi="Arial" w:cs="Arial"/>
                <w:sz w:val="20"/>
                <w:szCs w:val="20"/>
              </w:rPr>
            </w:pPr>
            <w:r w:rsidRPr="00B673FF">
              <w:rPr>
                <w:rFonts w:ascii="Arial" w:hAnsi="Arial" w:cs="Arial"/>
                <w:sz w:val="20"/>
                <w:szCs w:val="20"/>
              </w:rPr>
              <w:lastRenderedPageBreak/>
              <w:t>18.4.</w:t>
            </w:r>
          </w:p>
        </w:tc>
        <w:tc>
          <w:tcPr>
            <w:tcW w:w="6804" w:type="dxa"/>
            <w:gridSpan w:val="2"/>
          </w:tcPr>
          <w:p w14:paraId="40F34FF5" w14:textId="47C675AF"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016892" w:rsidRPr="00B673FF" w14:paraId="5D43E439" w14:textId="77777777" w:rsidTr="2253F7F6">
        <w:trPr>
          <w:gridAfter w:val="1"/>
          <w:wAfter w:w="16" w:type="dxa"/>
        </w:trPr>
        <w:tc>
          <w:tcPr>
            <w:tcW w:w="1271" w:type="dxa"/>
          </w:tcPr>
          <w:p w14:paraId="6EFA231A" w14:textId="20A09DB1" w:rsidR="00016892" w:rsidRPr="00B673FF" w:rsidRDefault="00016892" w:rsidP="00016892">
            <w:pPr>
              <w:rPr>
                <w:rFonts w:ascii="Arial" w:hAnsi="Arial" w:cs="Arial"/>
                <w:sz w:val="20"/>
                <w:szCs w:val="20"/>
              </w:rPr>
            </w:pPr>
            <w:r w:rsidRPr="00B673FF">
              <w:rPr>
                <w:rFonts w:ascii="Arial" w:hAnsi="Arial" w:cs="Arial"/>
                <w:sz w:val="20"/>
                <w:szCs w:val="20"/>
              </w:rPr>
              <w:t>18.5.</w:t>
            </w:r>
          </w:p>
        </w:tc>
        <w:tc>
          <w:tcPr>
            <w:tcW w:w="6804" w:type="dxa"/>
            <w:gridSpan w:val="2"/>
          </w:tcPr>
          <w:p w14:paraId="0D2181D4" w14:textId="239D9324" w:rsidR="00016892" w:rsidRPr="00B673FF" w:rsidRDefault="00016892" w:rsidP="00D51B91">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tarptautinio pirkimo atveju negali būti trumpesnis kaip 10 dienų, supaprastinto pirkimo atveju – 5 darbo dienos, o jeigu pranešimas apie sprendimą nustatyti Laimėjusį Pasiūlymą nebuvo siunčiamas elektroninėmis priemonėmis, negali būti trumpesnis kaip 15 dienų.</w:t>
            </w:r>
          </w:p>
        </w:tc>
        <w:tc>
          <w:tcPr>
            <w:tcW w:w="7194" w:type="dxa"/>
            <w:gridSpan w:val="2"/>
          </w:tcPr>
          <w:p w14:paraId="597E4C59" w14:textId="693C0950" w:rsidR="00016892" w:rsidRPr="00B673FF" w:rsidRDefault="00016892" w:rsidP="00D51B91">
            <w:pPr>
              <w:tabs>
                <w:tab w:val="left" w:pos="567"/>
              </w:tabs>
              <w:spacing w:after="60"/>
              <w:jc w:val="both"/>
              <w:rPr>
                <w:rFonts w:ascii="Arial" w:hAnsi="Arial" w:cs="Arial"/>
                <w:sz w:val="20"/>
                <w:szCs w:val="20"/>
                <w:lang w:val="en-GB"/>
              </w:rPr>
            </w:pPr>
            <w:r w:rsidRPr="00B673FF">
              <w:rPr>
                <w:rFonts w:ascii="Arial" w:hAnsi="Arial" w:cs="Arial"/>
                <w:sz w:val="20"/>
                <w:szCs w:val="20"/>
                <w:lang w:val="en-GB"/>
              </w:rPr>
              <w:t>The Contract with the Successful Supplier will be concluded no earlier than the expiration of the deferment period, which in the case of international procurement may not be shorter than 10 days, in the case of simplified procurement - 5 working days, and if the notice of the decision to determine the Successful Tender has not been sent by electronic means, it may not be shorter than 15 days.</w:t>
            </w:r>
          </w:p>
        </w:tc>
      </w:tr>
      <w:tr w:rsidR="00016892" w:rsidRPr="00B673FF" w14:paraId="25BB7133" w14:textId="77777777" w:rsidTr="2253F7F6">
        <w:trPr>
          <w:gridAfter w:val="1"/>
          <w:wAfter w:w="16" w:type="dxa"/>
        </w:trPr>
        <w:tc>
          <w:tcPr>
            <w:tcW w:w="1271" w:type="dxa"/>
          </w:tcPr>
          <w:p w14:paraId="39322EB5" w14:textId="1334CB9E" w:rsidR="00016892" w:rsidRPr="00B673FF" w:rsidRDefault="00016892" w:rsidP="00016892">
            <w:pPr>
              <w:rPr>
                <w:rFonts w:ascii="Arial" w:hAnsi="Arial" w:cs="Arial"/>
                <w:sz w:val="20"/>
                <w:szCs w:val="20"/>
              </w:rPr>
            </w:pPr>
            <w:r w:rsidRPr="00B673FF">
              <w:rPr>
                <w:rFonts w:ascii="Arial" w:hAnsi="Arial" w:cs="Arial"/>
                <w:sz w:val="20"/>
                <w:szCs w:val="20"/>
              </w:rPr>
              <w:t>18.</w:t>
            </w:r>
            <w:r w:rsidR="00F708FE">
              <w:rPr>
                <w:rFonts w:ascii="Arial" w:hAnsi="Arial" w:cs="Arial"/>
                <w:sz w:val="20"/>
                <w:szCs w:val="20"/>
              </w:rPr>
              <w:t>6</w:t>
            </w:r>
            <w:r w:rsidRPr="00B673FF">
              <w:rPr>
                <w:rFonts w:ascii="Arial" w:hAnsi="Arial" w:cs="Arial"/>
                <w:sz w:val="20"/>
                <w:szCs w:val="20"/>
              </w:rPr>
              <w:t>.</w:t>
            </w:r>
          </w:p>
        </w:tc>
        <w:tc>
          <w:tcPr>
            <w:tcW w:w="6804" w:type="dxa"/>
            <w:gridSpan w:val="2"/>
          </w:tcPr>
          <w:p w14:paraId="5536AA1F" w14:textId="1D894DF6" w:rsidR="00016892" w:rsidRPr="00B673FF" w:rsidRDefault="00016892" w:rsidP="00D51B91">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016892" w:rsidRPr="00B673FF" w:rsidRDefault="00016892" w:rsidP="00D51B91">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016892" w:rsidRPr="00B673FF" w14:paraId="2DE2E2D1" w14:textId="77777777" w:rsidTr="2253F7F6">
        <w:trPr>
          <w:gridAfter w:val="1"/>
          <w:wAfter w:w="16" w:type="dxa"/>
        </w:trPr>
        <w:tc>
          <w:tcPr>
            <w:tcW w:w="1271" w:type="dxa"/>
          </w:tcPr>
          <w:p w14:paraId="22F28AC5" w14:textId="64503F81" w:rsidR="00016892" w:rsidRPr="00B673FF" w:rsidRDefault="00016892" w:rsidP="00016892">
            <w:pPr>
              <w:rPr>
                <w:rFonts w:ascii="Arial" w:hAnsi="Arial" w:cs="Arial"/>
                <w:sz w:val="20"/>
                <w:szCs w:val="20"/>
              </w:rPr>
            </w:pPr>
            <w:r w:rsidRPr="00B673FF">
              <w:rPr>
                <w:rFonts w:ascii="Arial" w:hAnsi="Arial" w:cs="Arial"/>
                <w:sz w:val="20"/>
                <w:szCs w:val="20"/>
              </w:rPr>
              <w:t>18.</w:t>
            </w:r>
            <w:r w:rsidR="00F708FE">
              <w:rPr>
                <w:rFonts w:ascii="Arial" w:hAnsi="Arial" w:cs="Arial"/>
                <w:sz w:val="20"/>
                <w:szCs w:val="20"/>
              </w:rPr>
              <w:t>7</w:t>
            </w:r>
            <w:r w:rsidRPr="00B673FF">
              <w:rPr>
                <w:rFonts w:ascii="Arial" w:hAnsi="Arial" w:cs="Arial"/>
                <w:sz w:val="20"/>
                <w:szCs w:val="20"/>
              </w:rPr>
              <w:t>.</w:t>
            </w:r>
          </w:p>
        </w:tc>
        <w:tc>
          <w:tcPr>
            <w:tcW w:w="6804" w:type="dxa"/>
            <w:gridSpan w:val="2"/>
          </w:tcPr>
          <w:p w14:paraId="4DC267DB" w14:textId="37809E39" w:rsidR="00016892" w:rsidRPr="00B673FF" w:rsidRDefault="00016892" w:rsidP="00D51B91">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016892" w:rsidRPr="00B673FF" w14:paraId="755FF678" w14:textId="77777777" w:rsidTr="2253F7F6">
        <w:trPr>
          <w:gridAfter w:val="1"/>
          <w:wAfter w:w="16" w:type="dxa"/>
        </w:trPr>
        <w:tc>
          <w:tcPr>
            <w:tcW w:w="1271" w:type="dxa"/>
          </w:tcPr>
          <w:p w14:paraId="74242D7C" w14:textId="44CE3766" w:rsidR="00016892" w:rsidRPr="00B673FF" w:rsidRDefault="00016892" w:rsidP="00016892">
            <w:pPr>
              <w:rPr>
                <w:rFonts w:ascii="Arial" w:hAnsi="Arial" w:cs="Arial"/>
                <w:sz w:val="20"/>
                <w:szCs w:val="20"/>
              </w:rPr>
            </w:pPr>
            <w:r w:rsidRPr="00B673FF">
              <w:rPr>
                <w:rFonts w:ascii="Arial" w:hAnsi="Arial" w:cs="Arial"/>
                <w:sz w:val="20"/>
                <w:szCs w:val="20"/>
              </w:rPr>
              <w:t>18.</w:t>
            </w:r>
            <w:r w:rsidR="00F708FE">
              <w:rPr>
                <w:rFonts w:ascii="Arial" w:hAnsi="Arial" w:cs="Arial"/>
                <w:sz w:val="20"/>
                <w:szCs w:val="20"/>
              </w:rPr>
              <w:t>8</w:t>
            </w:r>
            <w:r w:rsidRPr="00B673FF">
              <w:rPr>
                <w:rFonts w:ascii="Arial" w:hAnsi="Arial" w:cs="Arial"/>
                <w:sz w:val="20"/>
                <w:szCs w:val="20"/>
              </w:rPr>
              <w:t>.</w:t>
            </w:r>
          </w:p>
        </w:tc>
        <w:tc>
          <w:tcPr>
            <w:tcW w:w="6804" w:type="dxa"/>
            <w:gridSpan w:val="2"/>
          </w:tcPr>
          <w:p w14:paraId="2AF1EBC7" w14:textId="29AD54B5" w:rsidR="00016892" w:rsidRPr="00B673FF" w:rsidRDefault="00016892" w:rsidP="00016892">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016892" w:rsidRPr="00B673FF" w14:paraId="57B056F9" w14:textId="77777777" w:rsidTr="2253F7F6">
        <w:trPr>
          <w:gridAfter w:val="1"/>
          <w:wAfter w:w="16" w:type="dxa"/>
        </w:trPr>
        <w:tc>
          <w:tcPr>
            <w:tcW w:w="1271" w:type="dxa"/>
          </w:tcPr>
          <w:p w14:paraId="7D7F5FF0" w14:textId="0EEC816D" w:rsidR="00016892" w:rsidRPr="00B673FF" w:rsidRDefault="00016892" w:rsidP="00016892">
            <w:pPr>
              <w:rPr>
                <w:rFonts w:ascii="Arial" w:hAnsi="Arial" w:cs="Arial"/>
                <w:sz w:val="20"/>
                <w:szCs w:val="20"/>
              </w:rPr>
            </w:pPr>
            <w:r w:rsidRPr="00B673FF">
              <w:rPr>
                <w:rFonts w:ascii="Arial" w:hAnsi="Arial" w:cs="Arial"/>
                <w:sz w:val="20"/>
                <w:szCs w:val="20"/>
              </w:rPr>
              <w:t>19.</w:t>
            </w:r>
          </w:p>
        </w:tc>
        <w:tc>
          <w:tcPr>
            <w:tcW w:w="6804" w:type="dxa"/>
            <w:gridSpan w:val="2"/>
            <w:vAlign w:val="center"/>
          </w:tcPr>
          <w:p w14:paraId="1A906E41" w14:textId="47155813" w:rsidR="00016892" w:rsidRPr="00B673FF" w:rsidRDefault="00016892" w:rsidP="00016892">
            <w:pPr>
              <w:jc w:val="center"/>
              <w:rPr>
                <w:rFonts w:ascii="Arial" w:hAnsi="Arial" w:cs="Arial"/>
                <w:sz w:val="20"/>
                <w:szCs w:val="20"/>
              </w:rPr>
            </w:pPr>
            <w:bookmarkStart w:id="109" w:name="_Toc341687228"/>
            <w:bookmarkStart w:id="110" w:name="_Toc387142387"/>
            <w:bookmarkStart w:id="111" w:name="_Toc90619432"/>
            <w:r w:rsidRPr="00B673FF">
              <w:rPr>
                <w:rFonts w:ascii="Arial" w:hAnsi="Arial" w:cs="Arial"/>
                <w:b/>
                <w:bCs/>
                <w:sz w:val="20"/>
                <w:szCs w:val="20"/>
              </w:rPr>
              <w:t>PAPILDOMOS INFORMACIJOS PATEIKIMAS</w:t>
            </w:r>
            <w:bookmarkEnd w:id="109"/>
            <w:bookmarkEnd w:id="110"/>
            <w:bookmarkEnd w:id="111"/>
          </w:p>
        </w:tc>
        <w:tc>
          <w:tcPr>
            <w:tcW w:w="7194" w:type="dxa"/>
            <w:gridSpan w:val="2"/>
            <w:vAlign w:val="center"/>
          </w:tcPr>
          <w:p w14:paraId="31E27507" w14:textId="4EB07DC9"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2" w:name="_Toc48931930"/>
            <w:r w:rsidRPr="00B673FF">
              <w:rPr>
                <w:rFonts w:ascii="Arial" w:hAnsi="Arial" w:cs="Arial"/>
                <w:b/>
                <w:bCs/>
                <w:sz w:val="20"/>
                <w:szCs w:val="20"/>
                <w:lang w:val="en-GB"/>
              </w:rPr>
              <w:t>PROVISION OF ADDITIONAL INFORMATION</w:t>
            </w:r>
            <w:bookmarkEnd w:id="112"/>
          </w:p>
        </w:tc>
      </w:tr>
      <w:tr w:rsidR="00016892" w:rsidRPr="00B673FF" w14:paraId="5298E5E5" w14:textId="77777777" w:rsidTr="2253F7F6">
        <w:trPr>
          <w:gridAfter w:val="1"/>
          <w:wAfter w:w="16" w:type="dxa"/>
        </w:trPr>
        <w:tc>
          <w:tcPr>
            <w:tcW w:w="1271" w:type="dxa"/>
          </w:tcPr>
          <w:p w14:paraId="23056899" w14:textId="41CF588F" w:rsidR="00016892" w:rsidRPr="00B673FF" w:rsidRDefault="00016892" w:rsidP="00016892">
            <w:pPr>
              <w:rPr>
                <w:rFonts w:ascii="Arial" w:hAnsi="Arial" w:cs="Arial"/>
                <w:sz w:val="20"/>
                <w:szCs w:val="20"/>
              </w:rPr>
            </w:pPr>
            <w:r w:rsidRPr="00B673FF">
              <w:rPr>
                <w:rFonts w:ascii="Arial" w:hAnsi="Arial" w:cs="Arial"/>
                <w:sz w:val="20"/>
                <w:szCs w:val="20"/>
              </w:rPr>
              <w:t>19.1.</w:t>
            </w:r>
          </w:p>
        </w:tc>
        <w:tc>
          <w:tcPr>
            <w:tcW w:w="6804" w:type="dxa"/>
            <w:gridSpan w:val="2"/>
          </w:tcPr>
          <w:p w14:paraId="218A7CC4" w14:textId="4D4A12C4" w:rsidR="00016892" w:rsidRPr="00B673FF" w:rsidRDefault="00016892" w:rsidP="00D51B91">
            <w:pPr>
              <w:tabs>
                <w:tab w:val="left" w:pos="0"/>
                <w:tab w:val="left" w:pos="567"/>
                <w:tab w:val="left" w:pos="709"/>
              </w:tabs>
              <w:jc w:val="both"/>
              <w:rPr>
                <w:rFonts w:ascii="Arial" w:hAnsi="Arial" w:cs="Arial"/>
                <w:sz w:val="20"/>
                <w:szCs w:val="20"/>
              </w:rPr>
            </w:pPr>
            <w:r w:rsidRPr="00B673FF">
              <w:rPr>
                <w:rFonts w:ascii="Arial" w:hAnsi="Arial" w:cs="Arial"/>
                <w:sz w:val="20"/>
                <w:szCs w:val="20"/>
              </w:rPr>
              <w:t>Perkantysis subjektas, vykdydamas supaprastintą pirkimą, raštu atsakys į kiekvieno Tiekėjo rašytinį prašymą dėl Pirkimo sąlygose nustatytų reikalavimų, jei toks prašymas yra gautas ne vėliau kaip likus 6 dienoms iki Paraiškų ar Pasiūlymų pateikimo termino pabaigos. Perkantysis subjektas į tokius prašymus atsakys ne vėliau kaip likus 4 dienoms iki Paraiškų ar Pasiūlymų pateikimo termino pabaigos (priklausomai nuo Pirkimo etapo, t. y. laukiamos Paraiškos ar Pasiūlymai). Prašymas turi būti pateiktas CVP IS priemonėmis.</w:t>
            </w:r>
          </w:p>
        </w:tc>
        <w:tc>
          <w:tcPr>
            <w:tcW w:w="7194" w:type="dxa"/>
            <w:gridSpan w:val="2"/>
          </w:tcPr>
          <w:p w14:paraId="58E1341B" w14:textId="55E58337"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When performing a simplified procurement, the Contracting Entity will respond in writing to each Supplier’s written request regarding the requirements set out in the </w:t>
            </w:r>
            <w:bookmarkStart w:id="113" w:name="_Hlk83634618"/>
            <w:r w:rsidRPr="00B673FF">
              <w:rPr>
                <w:rFonts w:ascii="Arial" w:hAnsi="Arial" w:cs="Arial"/>
                <w:sz w:val="20"/>
                <w:szCs w:val="20"/>
                <w:lang w:val="en-GB"/>
              </w:rPr>
              <w:t>Procurement</w:t>
            </w:r>
            <w:bookmarkEnd w:id="113"/>
            <w:r w:rsidRPr="00B673FF">
              <w:rPr>
                <w:rFonts w:ascii="Arial" w:hAnsi="Arial" w:cs="Arial"/>
                <w:sz w:val="20"/>
                <w:szCs w:val="20"/>
                <w:lang w:val="en-GB"/>
              </w:rPr>
              <w:t xml:space="preserve"> conditions, if such request is received no later than 6 days before the deadline for submission of Applications or Tenders. The Contracting Entity will respond to such requests no later than 4 days before the deadline for submission of Applications or Tenders (depending on the Procurement stage, i.e. pending Applications or Tenders). The application must be submitted by means of CPP IS.</w:t>
            </w:r>
          </w:p>
        </w:tc>
      </w:tr>
      <w:tr w:rsidR="00016892" w:rsidRPr="00B673FF" w14:paraId="62CFE355" w14:textId="77777777" w:rsidTr="2253F7F6">
        <w:trPr>
          <w:gridAfter w:val="1"/>
          <w:wAfter w:w="16" w:type="dxa"/>
        </w:trPr>
        <w:tc>
          <w:tcPr>
            <w:tcW w:w="1271" w:type="dxa"/>
          </w:tcPr>
          <w:p w14:paraId="4EB86638" w14:textId="2D8B6004" w:rsidR="00016892" w:rsidRPr="00B673FF" w:rsidRDefault="00016892" w:rsidP="00016892">
            <w:pPr>
              <w:rPr>
                <w:rFonts w:ascii="Arial" w:hAnsi="Arial" w:cs="Arial"/>
                <w:sz w:val="20"/>
                <w:szCs w:val="20"/>
              </w:rPr>
            </w:pPr>
            <w:r w:rsidRPr="00B673FF">
              <w:rPr>
                <w:rFonts w:ascii="Arial" w:hAnsi="Arial" w:cs="Arial"/>
                <w:sz w:val="20"/>
                <w:szCs w:val="20"/>
              </w:rPr>
              <w:t>19.2.</w:t>
            </w:r>
          </w:p>
        </w:tc>
        <w:tc>
          <w:tcPr>
            <w:tcW w:w="6804" w:type="dxa"/>
            <w:gridSpan w:val="2"/>
          </w:tcPr>
          <w:p w14:paraId="13365EFE" w14:textId="54A618BD" w:rsidR="00016892" w:rsidRPr="00B673FF" w:rsidRDefault="00016892" w:rsidP="00D51B91">
            <w:pPr>
              <w:tabs>
                <w:tab w:val="left" w:pos="567"/>
                <w:tab w:val="left" w:pos="709"/>
              </w:tabs>
              <w:jc w:val="both"/>
              <w:rPr>
                <w:rFonts w:ascii="Arial" w:hAnsi="Arial" w:cs="Arial"/>
                <w:sz w:val="20"/>
                <w:szCs w:val="20"/>
              </w:rPr>
            </w:pPr>
            <w:r w:rsidRPr="00B673FF">
              <w:rPr>
                <w:rFonts w:ascii="Arial" w:hAnsi="Arial" w:cs="Arial"/>
                <w:sz w:val="20"/>
                <w:szCs w:val="20"/>
              </w:rPr>
              <w:t>Perkantysis subjektas, vykdydamas tarptautinį pirkimą, raštu atsakys į kiekvieno Tiekėjo rašytinį prašymą dėl Pirkimo sąlygose nustatytų reikalavimų, jei toks prašymas yra gautas ne vėliau kaip likus 9 dienoms iki Paraiškų ar Pasiūlymų pateikimo termino pabaigos. Perkantysis subjektas į tokius prašymus atsakys ne vėliau kaip likus 6 dienoms iki Paraiškų ar Pasiūlymų pateikimo termino pabaigos (priklausomai nuo Pirkimo etapo, t. y. laukiamos Paraiškos ar Pasiūlymai). Prašymas turi būti pateiktas CVP IS priemonėmis.</w:t>
            </w:r>
          </w:p>
        </w:tc>
        <w:tc>
          <w:tcPr>
            <w:tcW w:w="7194" w:type="dxa"/>
            <w:gridSpan w:val="2"/>
          </w:tcPr>
          <w:p w14:paraId="27E6F849" w14:textId="634FD830"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When performing an international procurement, the Contracting Entity will respond in writing to each Supplier's written request regarding the requirements set out in the Procurement conditions, if such request is received no later than 9 days before the deadline for submission of Applications or Tenders. The Contracting Entity will respond to such requests no later than 6 days before the deadline for submission of Applications or Tenders (depending on the stage of the Procurement, i.e. pending Applications or Tenders). The application must be submitted by means of CPP IS.</w:t>
            </w:r>
          </w:p>
        </w:tc>
      </w:tr>
      <w:tr w:rsidR="00016892" w:rsidRPr="00B673FF" w14:paraId="5FCA0F9A" w14:textId="77777777" w:rsidTr="2253F7F6">
        <w:trPr>
          <w:gridAfter w:val="1"/>
          <w:wAfter w:w="16" w:type="dxa"/>
        </w:trPr>
        <w:tc>
          <w:tcPr>
            <w:tcW w:w="1271" w:type="dxa"/>
          </w:tcPr>
          <w:p w14:paraId="5C511369" w14:textId="03BABA57" w:rsidR="00016892" w:rsidRPr="00B673FF" w:rsidRDefault="00016892" w:rsidP="00016892">
            <w:pPr>
              <w:rPr>
                <w:rFonts w:ascii="Arial" w:hAnsi="Arial" w:cs="Arial"/>
                <w:sz w:val="20"/>
                <w:szCs w:val="20"/>
              </w:rPr>
            </w:pPr>
            <w:r w:rsidRPr="00B673FF">
              <w:rPr>
                <w:rFonts w:ascii="Arial" w:hAnsi="Arial" w:cs="Arial"/>
                <w:sz w:val="20"/>
                <w:szCs w:val="20"/>
              </w:rPr>
              <w:t>19.3.</w:t>
            </w:r>
          </w:p>
        </w:tc>
        <w:tc>
          <w:tcPr>
            <w:tcW w:w="6804" w:type="dxa"/>
            <w:gridSpan w:val="2"/>
          </w:tcPr>
          <w:p w14:paraId="2D6293B0" w14:textId="5954A54D"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 xml:space="preserve">Jeigu nuo Pirkimo dokumentų paaiškinimo iki Paraiškų ar Pasiūlymų pateikimo termino pabaigos (priklausomai nuo Pirkimo etapo, t. y. laukiamos Paraiškos ar Pasiūlymai) lieka trumpesnis terminas nei nurodyta BPS 19.1 arba 19.2 punktuose, arba tam, kad į pateiktus paaiškinimus </w:t>
            </w:r>
            <w:r w:rsidRPr="00B673FF">
              <w:rPr>
                <w:rFonts w:ascii="Arial" w:hAnsi="Arial" w:cs="Arial"/>
                <w:sz w:val="20"/>
                <w:szCs w:val="20"/>
              </w:rPr>
              <w:lastRenderedPageBreak/>
              <w:t xml:space="preserve">(patikslinimus) Tiekėjai galėtų objektyviai atsižvelgti rengdami Paraišką ar Pasiūlymą, Tiekėjams objektyviai reikia daugiau laiko, Perkantysis subjektas pratęsia Paraiškų ar Pasiūlymų pateikimo terminą protingumo kriterijų atitinkančiu terminu. </w:t>
            </w:r>
            <w:r w:rsidR="005418B9" w:rsidRPr="005418B9">
              <w:rPr>
                <w:rFonts w:ascii="Arial" w:hAnsi="Arial" w:cs="Arial"/>
                <w:sz w:val="20"/>
                <w:szCs w:val="20"/>
              </w:rPr>
              <w:t>Jeigu papildomos informacijos nebuvo paprašyta laiku arba ji neturi esminės įtakos Paraiškų ar Pasiūlymų parengimui, Perkantysis subjektas Paraiškų ar Pasiūlymų pateikimo termino gali nepratęsti.</w:t>
            </w:r>
            <w:r w:rsidR="005418B9">
              <w:rPr>
                <w:rFonts w:ascii="Arial" w:hAnsi="Arial" w:cs="Arial"/>
                <w:sz w:val="20"/>
                <w:szCs w:val="20"/>
              </w:rPr>
              <w:t xml:space="preserve">. </w:t>
            </w:r>
            <w:r w:rsidRPr="00B673FF">
              <w:rPr>
                <w:rFonts w:ascii="Arial" w:hAnsi="Arial" w:cs="Arial"/>
                <w:sz w:val="20"/>
                <w:szCs w:val="20"/>
              </w:rPr>
              <w:t>Jeigu Perkantysis subjektas tikslins Skelbime apie Pirkimą paskelbtą informaciją, Paraiškų pateikimo terminą jis pratęs visais atvejais. Perkantysis subjektas turi teisę pratęsti Paraiškų ar Pasiūlymų pateikimo terminus ir kitais atvejais.</w:t>
            </w:r>
          </w:p>
        </w:tc>
        <w:tc>
          <w:tcPr>
            <w:tcW w:w="7194" w:type="dxa"/>
            <w:gridSpan w:val="2"/>
          </w:tcPr>
          <w:p w14:paraId="39C89A09" w14:textId="664EDCD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If the time period from the explanation of the Procurement documents until the deadline for submission of Applications or Tenders (depending on the stage of the Procurement, i.e. pending Applications or Tenders) is a shorter than specified in clauses 19.1 or 19.2 of the GPC, or the Suppliers objectively need </w:t>
            </w:r>
            <w:r w:rsidRPr="00B673FF">
              <w:rPr>
                <w:rFonts w:ascii="Arial" w:hAnsi="Arial" w:cs="Arial"/>
                <w:sz w:val="20"/>
                <w:szCs w:val="20"/>
                <w:lang w:val="en-GB"/>
              </w:rPr>
              <w:lastRenderedPageBreak/>
              <w:t xml:space="preserve">more time in order to take into account the submitted explanations (adjustments), the Contracting Entity extends the deadline for submission of Applications or Tenders by a period of time that meets the criterion of reasonableness. </w:t>
            </w:r>
            <w:r w:rsidR="005418B9" w:rsidRPr="004B09EE">
              <w:rPr>
                <w:rFonts w:ascii="Arial" w:hAnsi="Arial" w:cs="Arial"/>
                <w:sz w:val="20"/>
                <w:szCs w:val="20"/>
                <w:lang w:val="en-GB"/>
              </w:rPr>
              <w:t xml:space="preserve">If additional information was not requested in time or it does not have a significant impact on the preparation of </w:t>
            </w:r>
            <w:r w:rsidR="005418B9">
              <w:rPr>
                <w:rFonts w:ascii="Arial" w:hAnsi="Arial" w:cs="Arial"/>
                <w:sz w:val="20"/>
                <w:szCs w:val="20"/>
                <w:lang w:val="en-GB"/>
              </w:rPr>
              <w:t>Applications or Tenders</w:t>
            </w:r>
            <w:r w:rsidR="005418B9" w:rsidRPr="004B09EE">
              <w:rPr>
                <w:rFonts w:ascii="Arial" w:hAnsi="Arial" w:cs="Arial"/>
                <w:sz w:val="20"/>
                <w:szCs w:val="20"/>
                <w:lang w:val="en-GB"/>
              </w:rPr>
              <w:t xml:space="preserve">, the </w:t>
            </w:r>
            <w:r w:rsidR="005418B9">
              <w:rPr>
                <w:rFonts w:ascii="Arial" w:hAnsi="Arial" w:cs="Arial"/>
                <w:sz w:val="20"/>
                <w:szCs w:val="20"/>
                <w:lang w:val="en-GB"/>
              </w:rPr>
              <w:t>Contracting</w:t>
            </w:r>
            <w:r w:rsidR="005418B9" w:rsidRPr="004B09EE">
              <w:rPr>
                <w:rFonts w:ascii="Arial" w:hAnsi="Arial" w:cs="Arial"/>
                <w:sz w:val="20"/>
                <w:szCs w:val="20"/>
                <w:lang w:val="en-GB"/>
              </w:rPr>
              <w:t xml:space="preserve"> Entity may not extend the deadline for submission of Applications or </w:t>
            </w:r>
            <w:r w:rsidR="005418B9">
              <w:rPr>
                <w:rFonts w:ascii="Arial" w:hAnsi="Arial" w:cs="Arial"/>
                <w:sz w:val="20"/>
                <w:szCs w:val="20"/>
                <w:lang w:val="en-GB"/>
              </w:rPr>
              <w:t>Tenders</w:t>
            </w:r>
            <w:r w:rsidR="005418B9" w:rsidRPr="004B09EE">
              <w:rPr>
                <w:rFonts w:ascii="Arial" w:hAnsi="Arial" w:cs="Arial"/>
                <w:sz w:val="20"/>
                <w:szCs w:val="20"/>
                <w:lang w:val="en-GB"/>
              </w:rPr>
              <w:t>.</w:t>
            </w:r>
            <w:r w:rsidR="005418B9">
              <w:rPr>
                <w:rFonts w:ascii="Arial" w:hAnsi="Arial" w:cs="Arial"/>
                <w:sz w:val="20"/>
                <w:szCs w:val="20"/>
                <w:lang w:val="en-GB"/>
              </w:rPr>
              <w:t xml:space="preserve"> </w:t>
            </w:r>
            <w:r w:rsidRPr="00B673FF">
              <w:rPr>
                <w:rFonts w:ascii="Arial" w:hAnsi="Arial" w:cs="Arial"/>
                <w:sz w:val="20"/>
                <w:szCs w:val="20"/>
                <w:lang w:val="en-GB"/>
              </w:rPr>
              <w:t>If the Contracting Entity revises the information published in the Procurement Notice, it will extend the deadline for submission of Applications in all cases. The Contracting Entity has the right to extend the deadlines for submission of Applications or Tenders in other cases as well.</w:t>
            </w:r>
          </w:p>
        </w:tc>
      </w:tr>
      <w:tr w:rsidR="00016892" w:rsidRPr="00B673FF" w14:paraId="1584C3CC" w14:textId="77777777" w:rsidTr="2253F7F6">
        <w:trPr>
          <w:gridAfter w:val="1"/>
          <w:wAfter w:w="16" w:type="dxa"/>
        </w:trPr>
        <w:tc>
          <w:tcPr>
            <w:tcW w:w="1271" w:type="dxa"/>
          </w:tcPr>
          <w:p w14:paraId="5661EAA1" w14:textId="54F4A84D" w:rsidR="00016892" w:rsidRPr="00B673FF" w:rsidRDefault="00016892" w:rsidP="00016892">
            <w:pPr>
              <w:rPr>
                <w:rFonts w:ascii="Arial" w:hAnsi="Arial" w:cs="Arial"/>
                <w:sz w:val="20"/>
                <w:szCs w:val="20"/>
              </w:rPr>
            </w:pPr>
            <w:r w:rsidRPr="00B673FF">
              <w:rPr>
                <w:rFonts w:ascii="Arial" w:hAnsi="Arial" w:cs="Arial"/>
                <w:sz w:val="20"/>
                <w:szCs w:val="20"/>
              </w:rPr>
              <w:lastRenderedPageBreak/>
              <w:t>19.4.</w:t>
            </w:r>
          </w:p>
        </w:tc>
        <w:tc>
          <w:tcPr>
            <w:tcW w:w="6804" w:type="dxa"/>
            <w:gridSpan w:val="2"/>
          </w:tcPr>
          <w:p w14:paraId="0572F630" w14:textId="61AFD758" w:rsidR="00016892" w:rsidRPr="00B673FF" w:rsidRDefault="00016892" w:rsidP="00D51B91">
            <w:pPr>
              <w:pStyle w:val="ListParagraph"/>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016892" w:rsidRPr="00B673FF" w14:paraId="110A5311" w14:textId="77777777" w:rsidTr="2253F7F6">
        <w:trPr>
          <w:gridAfter w:val="1"/>
          <w:wAfter w:w="16" w:type="dxa"/>
        </w:trPr>
        <w:tc>
          <w:tcPr>
            <w:tcW w:w="1271" w:type="dxa"/>
          </w:tcPr>
          <w:p w14:paraId="5B3768AD" w14:textId="31DBD057" w:rsidR="00016892" w:rsidRPr="00B673FF" w:rsidRDefault="00016892" w:rsidP="00016892">
            <w:pPr>
              <w:rPr>
                <w:rFonts w:ascii="Arial" w:hAnsi="Arial" w:cs="Arial"/>
                <w:sz w:val="20"/>
                <w:szCs w:val="20"/>
              </w:rPr>
            </w:pPr>
            <w:r w:rsidRPr="00B673FF">
              <w:rPr>
                <w:rFonts w:ascii="Arial" w:hAnsi="Arial" w:cs="Arial"/>
                <w:sz w:val="20"/>
                <w:szCs w:val="20"/>
              </w:rPr>
              <w:t>19.</w:t>
            </w:r>
            <w:r w:rsidR="00497234">
              <w:rPr>
                <w:rFonts w:ascii="Arial" w:hAnsi="Arial" w:cs="Arial"/>
                <w:sz w:val="20"/>
                <w:szCs w:val="20"/>
              </w:rPr>
              <w:t>5</w:t>
            </w:r>
            <w:r w:rsidRPr="00B673FF">
              <w:rPr>
                <w:rFonts w:ascii="Arial" w:hAnsi="Arial" w:cs="Arial"/>
                <w:sz w:val="20"/>
                <w:szCs w:val="20"/>
              </w:rPr>
              <w:t>.</w:t>
            </w:r>
          </w:p>
        </w:tc>
        <w:tc>
          <w:tcPr>
            <w:tcW w:w="6804" w:type="dxa"/>
            <w:gridSpan w:val="2"/>
          </w:tcPr>
          <w:p w14:paraId="77B799B3" w14:textId="3039DDB3" w:rsidR="00016892" w:rsidRPr="00B673FF" w:rsidRDefault="00791B86" w:rsidP="00016892">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sidR="001F28AE">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sidR="001F28AE">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sidR="008E51BF">
              <w:rPr>
                <w:rFonts w:ascii="Arial" w:hAnsi="Arial" w:cs="Arial"/>
                <w:sz w:val="20"/>
                <w:szCs w:val="20"/>
              </w:rPr>
              <w:t>atitinkamai patikslins</w:t>
            </w:r>
            <w:r w:rsidRPr="00791B86">
              <w:rPr>
                <w:rFonts w:ascii="Arial" w:hAnsi="Arial" w:cs="Arial"/>
                <w:sz w:val="20"/>
                <w:szCs w:val="20"/>
              </w:rPr>
              <w:t xml:space="preserve"> skelbimą ir prireikus pratęs </w:t>
            </w:r>
            <w:r w:rsidR="008561B6">
              <w:rPr>
                <w:rFonts w:ascii="Arial" w:hAnsi="Arial" w:cs="Arial"/>
                <w:sz w:val="20"/>
                <w:szCs w:val="20"/>
              </w:rPr>
              <w:t>Paraiškų ar Pasiūlymų</w:t>
            </w:r>
            <w:r w:rsidRPr="00791B86">
              <w:rPr>
                <w:rFonts w:ascii="Arial" w:hAnsi="Arial" w:cs="Arial"/>
                <w:sz w:val="20"/>
                <w:szCs w:val="20"/>
              </w:rPr>
              <w:t xml:space="preserve"> pateikimo terminą protingumo kriterijų atitinkančiam laikotarpiui, per kurį </w:t>
            </w:r>
            <w:r w:rsidR="00005CAD">
              <w:rPr>
                <w:rFonts w:ascii="Arial" w:hAnsi="Arial" w:cs="Arial"/>
                <w:sz w:val="20"/>
                <w:szCs w:val="20"/>
              </w:rPr>
              <w:t>T</w:t>
            </w:r>
            <w:r w:rsidRPr="00791B86">
              <w:rPr>
                <w:rFonts w:ascii="Arial" w:hAnsi="Arial" w:cs="Arial"/>
                <w:sz w:val="20"/>
                <w:szCs w:val="20"/>
              </w:rPr>
              <w:t xml:space="preserve">iekėjai, rengdami </w:t>
            </w:r>
            <w:r w:rsidR="008561B6">
              <w:rPr>
                <w:rFonts w:ascii="Arial" w:hAnsi="Arial" w:cs="Arial"/>
                <w:sz w:val="20"/>
                <w:szCs w:val="20"/>
              </w:rPr>
              <w:t>Paraiškas ar P</w:t>
            </w:r>
            <w:r w:rsidRPr="00791B86">
              <w:rPr>
                <w:rFonts w:ascii="Arial" w:hAnsi="Arial" w:cs="Arial"/>
                <w:sz w:val="20"/>
                <w:szCs w:val="20"/>
              </w:rPr>
              <w:t>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Pr>
                <w:rFonts w:ascii="Arial" w:hAnsi="Arial" w:cs="Arial"/>
                <w:sz w:val="20"/>
                <w:szCs w:val="20"/>
              </w:rPr>
              <w:t xml:space="preserve"> </w:t>
            </w:r>
          </w:p>
        </w:tc>
        <w:tc>
          <w:tcPr>
            <w:tcW w:w="7194" w:type="dxa"/>
            <w:gridSpan w:val="2"/>
          </w:tcPr>
          <w:p w14:paraId="59905499" w14:textId="504EEF3C" w:rsidR="00016892" w:rsidRPr="00B673FF" w:rsidRDefault="008561B6" w:rsidP="00D51B91">
            <w:pPr>
              <w:pStyle w:val="ListParagraph"/>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Applications or 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Applications or Tenders</w:t>
            </w:r>
            <w:r w:rsidRPr="008561B6">
              <w:rPr>
                <w:rFonts w:ascii="Arial" w:hAnsi="Arial" w:cs="Arial"/>
                <w:sz w:val="20"/>
                <w:szCs w:val="20"/>
                <w:lang w:val="en-GB"/>
              </w:rPr>
              <w:t xml:space="preserve">. In the case of international procurement, such fundamental changes to the conditions of the </w:t>
            </w:r>
            <w:r>
              <w:rPr>
                <w:rFonts w:ascii="Arial" w:hAnsi="Arial" w:cs="Arial"/>
                <w:sz w:val="20"/>
                <w:szCs w:val="20"/>
                <w:lang w:val="en-GB"/>
              </w:rPr>
              <w:t>P</w:t>
            </w:r>
            <w:r w:rsidRPr="008561B6">
              <w:rPr>
                <w:rFonts w:ascii="Arial" w:hAnsi="Arial" w:cs="Arial"/>
                <w:sz w:val="20"/>
                <w:szCs w:val="20"/>
                <w:lang w:val="en-GB"/>
              </w:rPr>
              <w:t>rocurement</w:t>
            </w:r>
            <w:r>
              <w:rPr>
                <w:rFonts w:ascii="Arial" w:hAnsi="Arial" w:cs="Arial"/>
                <w:sz w:val="20"/>
                <w:szCs w:val="20"/>
                <w:lang w:val="en-GB"/>
              </w:rPr>
              <w:t xml:space="preserve"> </w:t>
            </w:r>
            <w:r w:rsidRPr="008561B6">
              <w:rPr>
                <w:rFonts w:ascii="Arial" w:hAnsi="Arial" w:cs="Arial"/>
                <w:sz w:val="20"/>
                <w:szCs w:val="20"/>
                <w:lang w:val="en-GB"/>
              </w:rPr>
              <w:t xml:space="preserve">which would have allowed candidates other than those originally selected to participate, or would have attracted more participants to the </w:t>
            </w:r>
            <w:r>
              <w:rPr>
                <w:rFonts w:ascii="Arial" w:hAnsi="Arial" w:cs="Arial"/>
                <w:sz w:val="20"/>
                <w:szCs w:val="20"/>
                <w:lang w:val="en-GB"/>
              </w:rPr>
              <w:t>P</w:t>
            </w:r>
            <w:r w:rsidRPr="008561B6">
              <w:rPr>
                <w:rFonts w:ascii="Arial" w:hAnsi="Arial" w:cs="Arial"/>
                <w:sz w:val="20"/>
                <w:szCs w:val="20"/>
                <w:lang w:val="en-GB"/>
              </w:rPr>
              <w:t>rocurement procedure, may not be made.</w:t>
            </w:r>
          </w:p>
        </w:tc>
      </w:tr>
      <w:tr w:rsidR="001F28AE" w:rsidRPr="00B673FF" w14:paraId="288E419C" w14:textId="77777777" w:rsidTr="2253F7F6">
        <w:trPr>
          <w:gridAfter w:val="1"/>
          <w:wAfter w:w="16" w:type="dxa"/>
        </w:trPr>
        <w:tc>
          <w:tcPr>
            <w:tcW w:w="1271" w:type="dxa"/>
          </w:tcPr>
          <w:p w14:paraId="7999B5CA" w14:textId="564D27A5" w:rsidR="001F28AE" w:rsidRPr="00B673FF" w:rsidRDefault="001F28AE" w:rsidP="00016892">
            <w:pPr>
              <w:rPr>
                <w:rFonts w:ascii="Arial" w:hAnsi="Arial" w:cs="Arial"/>
                <w:sz w:val="20"/>
                <w:szCs w:val="20"/>
              </w:rPr>
            </w:pPr>
            <w:r>
              <w:rPr>
                <w:rFonts w:ascii="Arial" w:hAnsi="Arial" w:cs="Arial"/>
                <w:sz w:val="20"/>
                <w:szCs w:val="20"/>
              </w:rPr>
              <w:t>19.</w:t>
            </w:r>
            <w:r w:rsidR="00497234">
              <w:rPr>
                <w:rFonts w:ascii="Arial" w:hAnsi="Arial" w:cs="Arial"/>
                <w:sz w:val="20"/>
                <w:szCs w:val="20"/>
              </w:rPr>
              <w:t>6</w:t>
            </w:r>
            <w:r>
              <w:rPr>
                <w:rFonts w:ascii="Arial" w:hAnsi="Arial" w:cs="Arial"/>
                <w:sz w:val="20"/>
                <w:szCs w:val="20"/>
              </w:rPr>
              <w:t>.</w:t>
            </w:r>
          </w:p>
        </w:tc>
        <w:tc>
          <w:tcPr>
            <w:tcW w:w="6804" w:type="dxa"/>
            <w:gridSpan w:val="2"/>
          </w:tcPr>
          <w:p w14:paraId="18DFFC3F" w14:textId="1EEB9C38" w:rsidR="001F28AE" w:rsidRPr="00791B86" w:rsidRDefault="001F28AE" w:rsidP="00016892">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sidR="008E51BF">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6</w:t>
            </w:r>
            <w:r w:rsidRPr="00B673FF">
              <w:rPr>
                <w:rFonts w:ascii="Arial" w:hAnsi="Arial" w:cs="Arial"/>
                <w:iCs/>
                <w:sz w:val="20"/>
                <w:szCs w:val="20"/>
              </w:rPr>
              <w:t xml:space="preserve"> dienoms</w:t>
            </w:r>
            <w:r w:rsidRPr="00B673FF">
              <w:rPr>
                <w:rFonts w:ascii="Arial" w:hAnsi="Arial" w:cs="Arial"/>
                <w:sz w:val="20"/>
                <w:szCs w:val="20"/>
              </w:rPr>
              <w:t xml:space="preserve"> iki Paraiškų ar Pasiūlymų pateikimo termino pabaigos tarptautinių pirkimų atveju ir ne vėliau kaip likus 4 dienoms iki Paraiškų ar Pasiūlymų pateikimo termino pabaigos supaprastintų pirkimų atveju (priklausomai nuo Pirkimo etapo, t. y. laukiamos Paraiškos ar Pasiūlymai).</w:t>
            </w:r>
            <w:r w:rsidR="008E51BF">
              <w:rPr>
                <w:rFonts w:ascii="Arial" w:hAnsi="Arial" w:cs="Arial"/>
                <w:sz w:val="20"/>
                <w:szCs w:val="20"/>
              </w:rPr>
              <w:t xml:space="preserve"> </w:t>
            </w:r>
            <w:r w:rsidR="008E51BF" w:rsidRPr="00B673FF">
              <w:rPr>
                <w:rFonts w:ascii="Arial" w:hAnsi="Arial" w:cs="Arial"/>
                <w:sz w:val="20"/>
                <w:szCs w:val="20"/>
              </w:rPr>
              <w:t xml:space="preserve">Jeigu nuo Pirkimo dokumentų paaiškinimo </w:t>
            </w:r>
            <w:r w:rsidR="008E51BF">
              <w:rPr>
                <w:rFonts w:ascii="Arial" w:hAnsi="Arial" w:cs="Arial"/>
                <w:sz w:val="20"/>
                <w:szCs w:val="20"/>
              </w:rPr>
              <w:t xml:space="preserve">ar patikslinimo </w:t>
            </w:r>
            <w:r w:rsidR="008E51BF" w:rsidRPr="00B673FF">
              <w:rPr>
                <w:rFonts w:ascii="Arial" w:hAnsi="Arial" w:cs="Arial"/>
                <w:sz w:val="20"/>
                <w:szCs w:val="20"/>
              </w:rPr>
              <w:t xml:space="preserve">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w:t>
            </w:r>
            <w:r w:rsidR="008E51BF" w:rsidRPr="00B673FF">
              <w:rPr>
                <w:rFonts w:ascii="Arial" w:hAnsi="Arial" w:cs="Arial"/>
                <w:sz w:val="20"/>
                <w:szCs w:val="20"/>
              </w:rPr>
              <w:lastRenderedPageBreak/>
              <w:t xml:space="preserve">Perkantysis subjektas pratęsia Paraiškų ar Pasiūlymų pateikimo terminą protingumo kriterijų atitinkančiu terminu. </w:t>
            </w:r>
          </w:p>
        </w:tc>
        <w:tc>
          <w:tcPr>
            <w:tcW w:w="7194" w:type="dxa"/>
            <w:gridSpan w:val="2"/>
          </w:tcPr>
          <w:p w14:paraId="63DCCC16" w14:textId="04D2B47B" w:rsidR="001F28AE" w:rsidRPr="00B673FF" w:rsidRDefault="00B71B1D" w:rsidP="00D51B91">
            <w:pPr>
              <w:pStyle w:val="ListParagraph"/>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lastRenderedPageBreak/>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6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international procurements and no later than 4 days before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in the case of simplified procurements (depending on the stage of the Procurement, i.e. </w:t>
            </w:r>
            <w:r>
              <w:rPr>
                <w:rFonts w:ascii="Arial" w:hAnsi="Arial" w:cs="Arial"/>
                <w:sz w:val="20"/>
                <w:szCs w:val="20"/>
                <w:lang w:val="en-GB"/>
              </w:rPr>
              <w:t xml:space="preserve">pending </w:t>
            </w:r>
            <w:r w:rsidRPr="00B71B1D">
              <w:rPr>
                <w:rFonts w:ascii="Arial" w:hAnsi="Arial" w:cs="Arial"/>
                <w:sz w:val="20"/>
                <w:szCs w:val="20"/>
                <w:lang w:val="en-GB"/>
              </w:rPr>
              <w:t xml:space="preserve">Applications or </w:t>
            </w:r>
            <w:r>
              <w:rPr>
                <w:rFonts w:ascii="Arial" w:hAnsi="Arial" w:cs="Arial"/>
                <w:sz w:val="20"/>
                <w:szCs w:val="20"/>
                <w:lang w:val="en-GB"/>
              </w:rPr>
              <w:t>tenders</w:t>
            </w:r>
            <w:r w:rsidRPr="00B71B1D">
              <w:rPr>
                <w:rFonts w:ascii="Arial" w:hAnsi="Arial" w:cs="Arial"/>
                <w:sz w:val="20"/>
                <w:szCs w:val="20"/>
                <w:lang w:val="en-GB"/>
              </w:rPr>
              <w:t xml:space="preserve">).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Applications or </w:t>
            </w:r>
            <w:r>
              <w:rPr>
                <w:rFonts w:ascii="Arial" w:hAnsi="Arial" w:cs="Arial"/>
                <w:sz w:val="20"/>
                <w:szCs w:val="20"/>
                <w:lang w:val="en-GB"/>
              </w:rPr>
              <w:t>Tenders</w:t>
            </w:r>
            <w:r w:rsidRPr="00B71B1D">
              <w:rPr>
                <w:rFonts w:ascii="Arial" w:hAnsi="Arial" w:cs="Arial"/>
                <w:sz w:val="20"/>
                <w:szCs w:val="20"/>
                <w:lang w:val="en-GB"/>
              </w:rPr>
              <w:t xml:space="preserve"> (depending on the stage of the Procurement, i.e. pending Applications or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Application or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w:t>
            </w:r>
            <w:r w:rsidRPr="00B71B1D">
              <w:rPr>
                <w:rFonts w:ascii="Arial" w:hAnsi="Arial" w:cs="Arial"/>
                <w:sz w:val="20"/>
                <w:szCs w:val="20"/>
                <w:lang w:val="en-GB"/>
              </w:rPr>
              <w:lastRenderedPageBreak/>
              <w:t xml:space="preserve">submission of Applications or </w:t>
            </w:r>
            <w:r w:rsidR="00A04775">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016892" w:rsidRPr="00B673FF" w14:paraId="15AA2583" w14:textId="77777777" w:rsidTr="2253F7F6">
        <w:trPr>
          <w:gridAfter w:val="1"/>
          <w:wAfter w:w="16" w:type="dxa"/>
        </w:trPr>
        <w:tc>
          <w:tcPr>
            <w:tcW w:w="1271" w:type="dxa"/>
          </w:tcPr>
          <w:p w14:paraId="542172B7" w14:textId="10A8C020" w:rsidR="00016892" w:rsidRPr="00B673FF" w:rsidRDefault="00016892" w:rsidP="00016892">
            <w:pPr>
              <w:rPr>
                <w:rFonts w:ascii="Arial" w:hAnsi="Arial" w:cs="Arial"/>
                <w:sz w:val="20"/>
                <w:szCs w:val="20"/>
              </w:rPr>
            </w:pPr>
            <w:r w:rsidRPr="00B673FF">
              <w:rPr>
                <w:rFonts w:ascii="Arial" w:hAnsi="Arial" w:cs="Arial"/>
                <w:sz w:val="20"/>
                <w:szCs w:val="20"/>
              </w:rPr>
              <w:lastRenderedPageBreak/>
              <w:t>20.</w:t>
            </w:r>
          </w:p>
        </w:tc>
        <w:tc>
          <w:tcPr>
            <w:tcW w:w="6804" w:type="dxa"/>
            <w:gridSpan w:val="2"/>
            <w:vAlign w:val="center"/>
          </w:tcPr>
          <w:p w14:paraId="223AB185" w14:textId="7536A696" w:rsidR="00016892" w:rsidRPr="00B673FF" w:rsidRDefault="00016892" w:rsidP="00016892">
            <w:pPr>
              <w:jc w:val="center"/>
              <w:rPr>
                <w:rFonts w:ascii="Arial" w:hAnsi="Arial" w:cs="Arial"/>
                <w:sz w:val="20"/>
                <w:szCs w:val="20"/>
              </w:rPr>
            </w:pPr>
            <w:bookmarkStart w:id="114" w:name="_Hlk33704169"/>
            <w:bookmarkStart w:id="115" w:name="_Toc90619433"/>
            <w:r w:rsidRPr="00B673FF">
              <w:rPr>
                <w:rFonts w:ascii="Arial" w:hAnsi="Arial" w:cs="Arial"/>
                <w:b/>
                <w:bCs/>
                <w:sz w:val="20"/>
                <w:szCs w:val="20"/>
              </w:rPr>
              <w:t>ATITIKTIES NACIONALINIO SAUGUMO INTERESAMS PATIKRA</w:t>
            </w:r>
            <w:bookmarkEnd w:id="114"/>
            <w:bookmarkEnd w:id="115"/>
          </w:p>
        </w:tc>
        <w:tc>
          <w:tcPr>
            <w:tcW w:w="7194" w:type="dxa"/>
            <w:gridSpan w:val="2"/>
            <w:vAlign w:val="center"/>
          </w:tcPr>
          <w:p w14:paraId="40B90964" w14:textId="5A1D6FD0" w:rsidR="00016892" w:rsidRPr="00B673FF" w:rsidRDefault="00016892" w:rsidP="00016892">
            <w:pPr>
              <w:pStyle w:val="ListParagraph"/>
              <w:tabs>
                <w:tab w:val="left" w:pos="567"/>
              </w:tabs>
              <w:spacing w:before="60" w:after="60"/>
              <w:ind w:left="0"/>
              <w:contextualSpacing w:val="0"/>
              <w:jc w:val="center"/>
              <w:rPr>
                <w:rFonts w:ascii="Arial" w:hAnsi="Arial" w:cs="Arial"/>
                <w:sz w:val="20"/>
                <w:szCs w:val="20"/>
                <w:lang w:val="en-GB"/>
              </w:rPr>
            </w:pPr>
            <w:bookmarkStart w:id="116" w:name="_Toc48931931"/>
            <w:r w:rsidRPr="00B673FF">
              <w:rPr>
                <w:rFonts w:ascii="Arial" w:hAnsi="Arial" w:cs="Arial"/>
                <w:b/>
                <w:bCs/>
                <w:sz w:val="20"/>
                <w:szCs w:val="20"/>
                <w:lang w:val="en-GB"/>
              </w:rPr>
              <w:t>VERIFICATION OF COMPLIANCE WITH NATIONAL SECURITY INTERESTS</w:t>
            </w:r>
            <w:bookmarkEnd w:id="116"/>
          </w:p>
        </w:tc>
      </w:tr>
      <w:tr w:rsidR="00016892" w:rsidRPr="00B673FF" w14:paraId="56B6E2E0" w14:textId="77777777" w:rsidTr="2253F7F6">
        <w:trPr>
          <w:gridAfter w:val="1"/>
          <w:wAfter w:w="16" w:type="dxa"/>
        </w:trPr>
        <w:tc>
          <w:tcPr>
            <w:tcW w:w="1271" w:type="dxa"/>
          </w:tcPr>
          <w:p w14:paraId="3B6DC072" w14:textId="55AE2CBF" w:rsidR="00016892" w:rsidRPr="00B673FF" w:rsidRDefault="00016892" w:rsidP="00016892">
            <w:pPr>
              <w:rPr>
                <w:rFonts w:ascii="Arial" w:hAnsi="Arial" w:cs="Arial"/>
                <w:sz w:val="20"/>
                <w:szCs w:val="20"/>
              </w:rPr>
            </w:pPr>
            <w:r w:rsidRPr="00B673FF">
              <w:rPr>
                <w:rFonts w:ascii="Arial" w:hAnsi="Arial" w:cs="Arial"/>
                <w:sz w:val="20"/>
                <w:szCs w:val="20"/>
              </w:rPr>
              <w:t>20.1.</w:t>
            </w:r>
          </w:p>
        </w:tc>
        <w:tc>
          <w:tcPr>
            <w:tcW w:w="6804" w:type="dxa"/>
            <w:gridSpan w:val="2"/>
          </w:tcPr>
          <w:p w14:paraId="7C7CB58B" w14:textId="52AA68D9" w:rsidR="00016892" w:rsidRPr="00B673FF" w:rsidRDefault="00016892" w:rsidP="00016892">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In the event that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016892" w:rsidRPr="00B673FF" w14:paraId="6B3AB14E" w14:textId="77777777" w:rsidTr="2253F7F6">
        <w:trPr>
          <w:gridAfter w:val="1"/>
          <w:wAfter w:w="16" w:type="dxa"/>
        </w:trPr>
        <w:tc>
          <w:tcPr>
            <w:tcW w:w="1271" w:type="dxa"/>
          </w:tcPr>
          <w:p w14:paraId="412A80A5" w14:textId="2DB2C6CF" w:rsidR="00016892" w:rsidRPr="00B673FF" w:rsidRDefault="00016892" w:rsidP="00016892">
            <w:pPr>
              <w:rPr>
                <w:rFonts w:ascii="Arial" w:hAnsi="Arial" w:cs="Arial"/>
                <w:sz w:val="20"/>
                <w:szCs w:val="20"/>
              </w:rPr>
            </w:pPr>
            <w:r w:rsidRPr="00B673FF">
              <w:rPr>
                <w:rFonts w:ascii="Arial" w:hAnsi="Arial" w:cs="Arial"/>
                <w:sz w:val="20"/>
                <w:szCs w:val="20"/>
              </w:rPr>
              <w:t>20.1.1.</w:t>
            </w:r>
          </w:p>
        </w:tc>
        <w:tc>
          <w:tcPr>
            <w:tcW w:w="6804" w:type="dxa"/>
            <w:gridSpan w:val="2"/>
          </w:tcPr>
          <w:p w14:paraId="1696088B" w14:textId="5426F2E3"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016892" w:rsidRPr="00B673FF" w14:paraId="35D9B364" w14:textId="77777777" w:rsidTr="2253F7F6">
        <w:trPr>
          <w:gridAfter w:val="1"/>
          <w:wAfter w:w="16" w:type="dxa"/>
        </w:trPr>
        <w:tc>
          <w:tcPr>
            <w:tcW w:w="1271" w:type="dxa"/>
          </w:tcPr>
          <w:p w14:paraId="45B0E017" w14:textId="7EF3A2ED" w:rsidR="00016892" w:rsidRPr="00B673FF" w:rsidRDefault="00016892" w:rsidP="00016892">
            <w:pPr>
              <w:rPr>
                <w:rFonts w:ascii="Arial" w:hAnsi="Arial" w:cs="Arial"/>
                <w:sz w:val="20"/>
                <w:szCs w:val="20"/>
              </w:rPr>
            </w:pPr>
            <w:r w:rsidRPr="00B673FF">
              <w:rPr>
                <w:rFonts w:ascii="Arial" w:hAnsi="Arial" w:cs="Arial"/>
                <w:sz w:val="20"/>
                <w:szCs w:val="20"/>
              </w:rPr>
              <w:t>20.1.2.</w:t>
            </w:r>
          </w:p>
        </w:tc>
        <w:tc>
          <w:tcPr>
            <w:tcW w:w="6804" w:type="dxa"/>
            <w:gridSpan w:val="2"/>
          </w:tcPr>
          <w:p w14:paraId="2D91BBC8" w14:textId="7301BD10"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Kvazisubtiekėjų, prekių, paslaugų ar darbų atitikties nacionalinio saugumo interesams; </w:t>
            </w:r>
          </w:p>
        </w:tc>
        <w:tc>
          <w:tcPr>
            <w:tcW w:w="7194" w:type="dxa"/>
            <w:gridSpan w:val="2"/>
          </w:tcPr>
          <w:p w14:paraId="4ADDB0F0" w14:textId="0FA7F9A8" w:rsidR="00016892" w:rsidRPr="00B673FF" w:rsidRDefault="00016892" w:rsidP="00D51B91">
            <w:pPr>
              <w:pStyle w:val="ListParagraph"/>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016892" w:rsidRPr="00B673FF" w14:paraId="49CE7920" w14:textId="77777777" w:rsidTr="2253F7F6">
        <w:trPr>
          <w:gridAfter w:val="1"/>
          <w:wAfter w:w="16" w:type="dxa"/>
        </w:trPr>
        <w:tc>
          <w:tcPr>
            <w:tcW w:w="1271" w:type="dxa"/>
          </w:tcPr>
          <w:p w14:paraId="7BC3D2C0" w14:textId="124EF85F" w:rsidR="00016892" w:rsidRPr="00B673FF" w:rsidRDefault="00016892" w:rsidP="00016892">
            <w:pPr>
              <w:rPr>
                <w:rFonts w:ascii="Arial" w:hAnsi="Arial" w:cs="Arial"/>
                <w:sz w:val="20"/>
                <w:szCs w:val="20"/>
              </w:rPr>
            </w:pPr>
            <w:r w:rsidRPr="00B673FF">
              <w:rPr>
                <w:rFonts w:ascii="Arial" w:hAnsi="Arial" w:cs="Arial"/>
                <w:sz w:val="20"/>
                <w:szCs w:val="20"/>
              </w:rPr>
              <w:t>20.1.3.</w:t>
            </w:r>
          </w:p>
        </w:tc>
        <w:tc>
          <w:tcPr>
            <w:tcW w:w="6804" w:type="dxa"/>
            <w:gridSpan w:val="2"/>
          </w:tcPr>
          <w:p w14:paraId="2278FE45" w14:textId="315DE559" w:rsidR="00016892" w:rsidRPr="00B673FF" w:rsidRDefault="00016892" w:rsidP="00016892">
            <w:pPr>
              <w:tabs>
                <w:tab w:val="left" w:pos="709"/>
              </w:tabs>
              <w:jc w:val="both"/>
              <w:rPr>
                <w:rFonts w:ascii="Arial" w:hAnsi="Arial" w:cs="Arial"/>
                <w:sz w:val="20"/>
                <w:szCs w:val="20"/>
              </w:rPr>
            </w:pPr>
            <w:r w:rsidRPr="00B673FF">
              <w:rPr>
                <w:rFonts w:ascii="Arial" w:hAnsi="Arial" w:cs="Arial"/>
                <w:sz w:val="20"/>
                <w:szCs w:val="20"/>
              </w:rPr>
              <w:t>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016892" w:rsidRPr="00B673FF" w14:paraId="71A4F587" w14:textId="77777777" w:rsidTr="2253F7F6">
        <w:trPr>
          <w:gridAfter w:val="1"/>
          <w:wAfter w:w="16" w:type="dxa"/>
        </w:trPr>
        <w:tc>
          <w:tcPr>
            <w:tcW w:w="1271" w:type="dxa"/>
          </w:tcPr>
          <w:p w14:paraId="1109A568" w14:textId="1D863953" w:rsidR="00016892" w:rsidRPr="00B673FF" w:rsidRDefault="00016892" w:rsidP="00016892">
            <w:pPr>
              <w:rPr>
                <w:rFonts w:ascii="Arial" w:hAnsi="Arial" w:cs="Arial"/>
                <w:sz w:val="20"/>
                <w:szCs w:val="20"/>
              </w:rPr>
            </w:pPr>
            <w:r w:rsidRPr="00B673FF">
              <w:rPr>
                <w:rFonts w:ascii="Arial" w:hAnsi="Arial" w:cs="Arial"/>
                <w:sz w:val="20"/>
                <w:szCs w:val="20"/>
              </w:rPr>
              <w:t>20.1.4.</w:t>
            </w:r>
          </w:p>
        </w:tc>
        <w:tc>
          <w:tcPr>
            <w:tcW w:w="6804" w:type="dxa"/>
            <w:gridSpan w:val="2"/>
          </w:tcPr>
          <w:p w14:paraId="3A1B4605" w14:textId="7F08EBB9" w:rsidR="00016892" w:rsidRPr="00B673FF" w:rsidRDefault="00016892" w:rsidP="00016892">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the right to participate in the implementation of a project of special state importance or a project of state importance on the basis of the Contract;</w:t>
            </w:r>
          </w:p>
        </w:tc>
      </w:tr>
      <w:tr w:rsidR="00016892" w:rsidRPr="00B673FF" w14:paraId="3E1B9AD5" w14:textId="77777777" w:rsidTr="2253F7F6">
        <w:trPr>
          <w:gridAfter w:val="1"/>
          <w:wAfter w:w="16" w:type="dxa"/>
        </w:trPr>
        <w:tc>
          <w:tcPr>
            <w:tcW w:w="1271" w:type="dxa"/>
          </w:tcPr>
          <w:p w14:paraId="606C1EB9" w14:textId="4295C2B6" w:rsidR="00016892" w:rsidRPr="00B673FF" w:rsidRDefault="00016892" w:rsidP="00016892">
            <w:pPr>
              <w:rPr>
                <w:rFonts w:ascii="Arial" w:hAnsi="Arial" w:cs="Arial"/>
                <w:sz w:val="20"/>
                <w:szCs w:val="20"/>
              </w:rPr>
            </w:pPr>
            <w:r w:rsidRPr="00B673FF">
              <w:rPr>
                <w:rFonts w:ascii="Arial" w:hAnsi="Arial" w:cs="Arial"/>
                <w:sz w:val="20"/>
                <w:szCs w:val="20"/>
              </w:rPr>
              <w:t>20.1.5.</w:t>
            </w:r>
          </w:p>
        </w:tc>
        <w:tc>
          <w:tcPr>
            <w:tcW w:w="6804" w:type="dxa"/>
            <w:gridSpan w:val="2"/>
          </w:tcPr>
          <w:p w14:paraId="2EE38197" w14:textId="3F260F63"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Tiekėjui Sutarties pagrindu yra suteikiama teisė eksploatuoti ar valdyti nacionaliniam saugumui užtikrinti svarbius įrenginius ir turtą arba atlikti kitus </w:t>
            </w:r>
            <w:r w:rsidRPr="00B673FF">
              <w:rPr>
                <w:rFonts w:ascii="Arial" w:hAnsi="Arial" w:cs="Arial"/>
                <w:sz w:val="20"/>
                <w:szCs w:val="20"/>
              </w:rPr>
              <w:lastRenderedPageBreak/>
              <w:t>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Supplier is granted, on the basis of the Contract, the right to operate or manage facilities and assets important for national security or to perform other </w:t>
            </w:r>
            <w:r w:rsidRPr="00B673FF">
              <w:rPr>
                <w:rFonts w:ascii="Arial" w:hAnsi="Arial" w:cs="Arial"/>
                <w:sz w:val="20"/>
                <w:szCs w:val="20"/>
                <w:lang w:val="en-GB"/>
              </w:rPr>
              <w:lastRenderedPageBreak/>
              <w:t>significant activities that may pose a risk or threat to national security and may affect facilities and assets important for national security;</w:t>
            </w:r>
          </w:p>
        </w:tc>
      </w:tr>
      <w:tr w:rsidR="00016892" w:rsidRPr="00B673FF" w14:paraId="54DD2C06" w14:textId="77777777" w:rsidTr="2253F7F6">
        <w:trPr>
          <w:gridAfter w:val="1"/>
          <w:wAfter w:w="16" w:type="dxa"/>
        </w:trPr>
        <w:tc>
          <w:tcPr>
            <w:tcW w:w="1271" w:type="dxa"/>
          </w:tcPr>
          <w:p w14:paraId="440FAFF3" w14:textId="304E6732" w:rsidR="00016892" w:rsidRPr="00B673FF" w:rsidRDefault="00016892" w:rsidP="00016892">
            <w:pPr>
              <w:rPr>
                <w:rFonts w:ascii="Arial" w:hAnsi="Arial" w:cs="Arial"/>
                <w:sz w:val="20"/>
                <w:szCs w:val="20"/>
              </w:rPr>
            </w:pPr>
            <w:r w:rsidRPr="00B673FF">
              <w:rPr>
                <w:rFonts w:ascii="Arial" w:hAnsi="Arial" w:cs="Arial"/>
                <w:sz w:val="20"/>
                <w:szCs w:val="20"/>
              </w:rPr>
              <w:lastRenderedPageBreak/>
              <w:t>20.1.6.</w:t>
            </w:r>
          </w:p>
        </w:tc>
        <w:tc>
          <w:tcPr>
            <w:tcW w:w="6804" w:type="dxa"/>
            <w:gridSpan w:val="2"/>
          </w:tcPr>
          <w:p w14:paraId="28DDDD90" w14:textId="14768AA6" w:rsidR="00016892" w:rsidRPr="00B673FF" w:rsidRDefault="00016892" w:rsidP="00016892">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FootnoteReference"/>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Paraiškos ir / ar Pasiūlymo formoje);</w:t>
            </w:r>
          </w:p>
        </w:tc>
        <w:tc>
          <w:tcPr>
            <w:tcW w:w="7194" w:type="dxa"/>
            <w:gridSpan w:val="2"/>
          </w:tcPr>
          <w:p w14:paraId="6289A072" w14:textId="283B2A3E"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A</w:t>
            </w:r>
            <w:r w:rsidRPr="004C1351">
              <w:rPr>
                <w:rFonts w:ascii="Arial" w:hAnsi="Arial" w:cs="Arial"/>
                <w:sz w:val="20"/>
                <w:szCs w:val="20"/>
                <w:lang w:val="en-GB"/>
              </w:rPr>
              <w:t xml:space="preserve">pplication and/or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016892" w:rsidRPr="00B673FF" w14:paraId="528FC6E3" w14:textId="77777777" w:rsidTr="2253F7F6">
        <w:trPr>
          <w:gridAfter w:val="1"/>
          <w:wAfter w:w="16" w:type="dxa"/>
        </w:trPr>
        <w:tc>
          <w:tcPr>
            <w:tcW w:w="1271" w:type="dxa"/>
          </w:tcPr>
          <w:p w14:paraId="686FDDC0" w14:textId="12423DEA" w:rsidR="00016892" w:rsidRPr="00B673FF" w:rsidRDefault="00016892" w:rsidP="00016892">
            <w:pPr>
              <w:rPr>
                <w:rFonts w:ascii="Arial" w:hAnsi="Arial" w:cs="Arial"/>
                <w:sz w:val="20"/>
                <w:szCs w:val="20"/>
              </w:rPr>
            </w:pPr>
            <w:r w:rsidRPr="00B673FF">
              <w:rPr>
                <w:rFonts w:ascii="Arial" w:hAnsi="Arial" w:cs="Arial"/>
                <w:sz w:val="20"/>
                <w:szCs w:val="20"/>
              </w:rPr>
              <w:t>20.1.7.</w:t>
            </w:r>
          </w:p>
        </w:tc>
        <w:tc>
          <w:tcPr>
            <w:tcW w:w="6804" w:type="dxa"/>
            <w:gridSpan w:val="2"/>
          </w:tcPr>
          <w:p w14:paraId="269B0EA8" w14:textId="6D8E2042" w:rsidR="00016892" w:rsidRPr="00B673FF" w:rsidRDefault="00016892" w:rsidP="00016892">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016892" w:rsidRPr="00B673FF" w14:paraId="6BD3F775" w14:textId="77777777" w:rsidTr="2253F7F6">
        <w:trPr>
          <w:gridAfter w:val="1"/>
          <w:wAfter w:w="16" w:type="dxa"/>
        </w:trPr>
        <w:tc>
          <w:tcPr>
            <w:tcW w:w="1271" w:type="dxa"/>
          </w:tcPr>
          <w:p w14:paraId="43EED0A0" w14:textId="155412C8" w:rsidR="00016892" w:rsidRPr="00B673FF" w:rsidRDefault="00016892" w:rsidP="00016892">
            <w:pPr>
              <w:rPr>
                <w:rFonts w:ascii="Arial" w:hAnsi="Arial" w:cs="Arial"/>
                <w:sz w:val="20"/>
                <w:szCs w:val="20"/>
              </w:rPr>
            </w:pPr>
            <w:r w:rsidRPr="00B673FF">
              <w:rPr>
                <w:rFonts w:ascii="Arial" w:hAnsi="Arial" w:cs="Arial"/>
                <w:sz w:val="20"/>
                <w:szCs w:val="20"/>
              </w:rPr>
              <w:t>20.2.</w:t>
            </w:r>
          </w:p>
        </w:tc>
        <w:tc>
          <w:tcPr>
            <w:tcW w:w="6804" w:type="dxa"/>
            <w:gridSpan w:val="2"/>
          </w:tcPr>
          <w:p w14:paraId="3BC659ED" w14:textId="08505BB1" w:rsidR="00016892" w:rsidRPr="00B673FF" w:rsidRDefault="00016892" w:rsidP="00016892">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Supplier  provides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016892" w:rsidRPr="00B673FF" w14:paraId="666EBA73" w14:textId="77777777" w:rsidTr="2253F7F6">
        <w:trPr>
          <w:gridAfter w:val="1"/>
          <w:wAfter w:w="16" w:type="dxa"/>
        </w:trPr>
        <w:tc>
          <w:tcPr>
            <w:tcW w:w="1271" w:type="dxa"/>
          </w:tcPr>
          <w:p w14:paraId="3DC92C41" w14:textId="1C6E36C2" w:rsidR="00016892" w:rsidRPr="00B673FF" w:rsidRDefault="00016892" w:rsidP="00016892">
            <w:pPr>
              <w:rPr>
                <w:rFonts w:ascii="Arial" w:hAnsi="Arial" w:cs="Arial"/>
                <w:sz w:val="20"/>
                <w:szCs w:val="20"/>
              </w:rPr>
            </w:pPr>
            <w:r w:rsidRPr="00B673FF">
              <w:rPr>
                <w:rFonts w:ascii="Arial" w:hAnsi="Arial" w:cs="Arial"/>
                <w:sz w:val="20"/>
                <w:szCs w:val="20"/>
              </w:rPr>
              <w:t>20.3.</w:t>
            </w:r>
          </w:p>
        </w:tc>
        <w:tc>
          <w:tcPr>
            <w:tcW w:w="6804" w:type="dxa"/>
            <w:gridSpan w:val="2"/>
          </w:tcPr>
          <w:p w14:paraId="69B3910D" w14:textId="70903C9B" w:rsidR="00016892" w:rsidRPr="00B673FF" w:rsidRDefault="00016892" w:rsidP="00016892">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17" w:name="_Hlk96615734"/>
            <w:r w:rsidRPr="00B673FF">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17"/>
            <w:r w:rsidRPr="00B673FF">
              <w:rPr>
                <w:rFonts w:ascii="Arial" w:hAnsi="Arial" w:cs="Arial"/>
                <w:sz w:val="20"/>
                <w:szCs w:val="20"/>
              </w:rPr>
              <w:t>, negalės būti pripažįstamas Pirkimą Laimėjusiu Tiekėju ir jo Pasiūlymas bus atmestas  vadovaujantis BPS 14.7.1</w:t>
            </w:r>
            <w:r w:rsidR="00B14C6D">
              <w:rPr>
                <w:rFonts w:ascii="Arial" w:hAnsi="Arial" w:cs="Arial"/>
                <w:sz w:val="20"/>
                <w:szCs w:val="20"/>
              </w:rPr>
              <w:t>6</w:t>
            </w:r>
            <w:r w:rsidRPr="00B673FF">
              <w:rPr>
                <w:rFonts w:ascii="Arial" w:hAnsi="Arial" w:cs="Arial"/>
                <w:sz w:val="20"/>
                <w:szCs w:val="20"/>
              </w:rPr>
              <w:t>, 14.7.1</w:t>
            </w:r>
            <w:r w:rsidR="00B14C6D">
              <w:rPr>
                <w:rFonts w:ascii="Arial" w:hAnsi="Arial" w:cs="Arial"/>
                <w:sz w:val="20"/>
                <w:szCs w:val="20"/>
              </w:rPr>
              <w:t>7</w:t>
            </w:r>
            <w:r w:rsidRPr="00B673FF">
              <w:rPr>
                <w:rFonts w:ascii="Arial" w:hAnsi="Arial" w:cs="Arial"/>
                <w:sz w:val="20"/>
                <w:szCs w:val="20"/>
              </w:rPr>
              <w:t xml:space="preserve"> ar 14.7.1</w:t>
            </w:r>
            <w:r w:rsidR="00B14C6D">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5018A716" w:rsidR="00016892" w:rsidRPr="00B673FF" w:rsidRDefault="00016892" w:rsidP="00D51B91">
            <w:pPr>
              <w:pStyle w:val="ListParagraph"/>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14.7.1</w:t>
            </w:r>
            <w:r w:rsidR="00B14C6D">
              <w:rPr>
                <w:rFonts w:ascii="Arial" w:hAnsi="Arial" w:cs="Arial"/>
                <w:sz w:val="20"/>
                <w:szCs w:val="20"/>
                <w:lang w:val="en-GB"/>
              </w:rPr>
              <w:t>6</w:t>
            </w:r>
            <w:r w:rsidRPr="00B673FF">
              <w:rPr>
                <w:rFonts w:ascii="Arial" w:hAnsi="Arial" w:cs="Arial"/>
                <w:sz w:val="20"/>
                <w:szCs w:val="20"/>
                <w:lang w:val="en-GB"/>
              </w:rPr>
              <w:t>,14.7.1</w:t>
            </w:r>
            <w:r w:rsidR="00B14C6D">
              <w:rPr>
                <w:rFonts w:ascii="Arial" w:hAnsi="Arial" w:cs="Arial"/>
                <w:sz w:val="20"/>
                <w:szCs w:val="20"/>
                <w:lang w:val="en-GB"/>
              </w:rPr>
              <w:t>7</w:t>
            </w:r>
            <w:r w:rsidRPr="00B673FF">
              <w:rPr>
                <w:rFonts w:ascii="Arial" w:hAnsi="Arial" w:cs="Arial"/>
                <w:sz w:val="20"/>
                <w:szCs w:val="20"/>
                <w:lang w:val="en-GB"/>
              </w:rPr>
              <w:t xml:space="preserve"> or 14.7.1</w:t>
            </w:r>
            <w:r w:rsidR="00B14C6D">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t>______________________________________</w:t>
      </w:r>
    </w:p>
    <w:sectPr w:rsidR="00A65539" w:rsidRPr="00B673FF" w:rsidSect="00EE5A8B">
      <w:headerReference w:type="default" r:id="rId12"/>
      <w:footerReference w:type="default" r:id="rId13"/>
      <w:headerReference w:type="first" r:id="rId14"/>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4C139" w14:textId="77777777" w:rsidR="008B5AE3" w:rsidRDefault="008B5AE3" w:rsidP="00386BAA">
      <w:pPr>
        <w:spacing w:after="0" w:line="240" w:lineRule="auto"/>
      </w:pPr>
      <w:r>
        <w:separator/>
      </w:r>
    </w:p>
  </w:endnote>
  <w:endnote w:type="continuationSeparator" w:id="0">
    <w:p w14:paraId="0A318E86" w14:textId="77777777" w:rsidR="008B5AE3" w:rsidRDefault="008B5AE3"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Footer"/>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A9814" w14:textId="77777777" w:rsidR="008B5AE3" w:rsidRDefault="008B5AE3" w:rsidP="00386BAA">
      <w:pPr>
        <w:spacing w:after="0" w:line="240" w:lineRule="auto"/>
      </w:pPr>
      <w:r>
        <w:separator/>
      </w:r>
    </w:p>
  </w:footnote>
  <w:footnote w:type="continuationSeparator" w:id="0">
    <w:p w14:paraId="04936691" w14:textId="77777777" w:rsidR="008B5AE3" w:rsidRDefault="008B5AE3" w:rsidP="00386BAA">
      <w:pPr>
        <w:spacing w:after="0" w:line="240" w:lineRule="auto"/>
      </w:pPr>
      <w:r>
        <w:continuationSeparator/>
      </w:r>
    </w:p>
  </w:footnote>
  <w:footnote w:id="1">
    <w:p w14:paraId="2FE2EB7F" w14:textId="77777777" w:rsidR="003A02AC" w:rsidRPr="002836CA" w:rsidRDefault="003A02AC" w:rsidP="003A02AC">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FootnoteText"/>
        <w:jc w:val="both"/>
      </w:pPr>
      <w:r w:rsidRPr="002836CA">
        <w:rPr>
          <w:rStyle w:val="FootnoteReference"/>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FootnoteText"/>
        <w:jc w:val="both"/>
        <w:rPr>
          <w:rFonts w:ascii="Arial" w:hAnsi="Arial" w:cs="Arial"/>
          <w:sz w:val="18"/>
          <w:szCs w:val="18"/>
        </w:rPr>
      </w:pPr>
      <w:r w:rsidRPr="002836CA">
        <w:rPr>
          <w:rStyle w:val="FootnoteReference"/>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1E7B3C" w:rsidRPr="00357308" w:rsidRDefault="001E7B3C" w:rsidP="001E7B3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E17669" w:rsidRPr="00357308" w:rsidRDefault="00E17669" w:rsidP="00663965">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E17669" w:rsidRPr="000E37DC" w:rsidRDefault="00E17669" w:rsidP="002840C5">
      <w:pPr>
        <w:pStyle w:val="FootnoteText"/>
        <w:jc w:val="both"/>
        <w:rPr>
          <w:rFonts w:ascii="Arial" w:hAnsi="Arial" w:cs="Arial"/>
          <w:sz w:val="18"/>
          <w:szCs w:val="18"/>
        </w:rPr>
      </w:pPr>
      <w:r w:rsidRPr="000E37DC">
        <w:rPr>
          <w:rStyle w:val="FootnoteReference"/>
          <w:rFonts w:ascii="Arial" w:hAnsi="Arial" w:cs="Arial"/>
          <w:sz w:val="18"/>
          <w:szCs w:val="18"/>
        </w:rPr>
        <w:footnoteRef/>
      </w:r>
      <w:r w:rsidRPr="000E37DC">
        <w:rPr>
          <w:rFonts w:ascii="Arial" w:hAnsi="Arial" w:cs="Arial"/>
          <w:sz w:val="18"/>
          <w:szCs w:val="18"/>
        </w:rPr>
        <w:t xml:space="preserve"> eCertis nuoroda (atsidarius naršyklės langui, viršutiniame dešiniajame kampe pasirinkite reikiamą kalbą): https://ec.europa.eu/tools/ecertis/#/search</w:t>
      </w:r>
    </w:p>
  </w:footnote>
  <w:footnote w:id="7">
    <w:p w14:paraId="6C8CBF8A" w14:textId="168693DE" w:rsidR="00E17669" w:rsidRPr="00EB1970" w:rsidRDefault="00E17669">
      <w:pPr>
        <w:pStyle w:val="FootnoteText"/>
        <w:rPr>
          <w:rFonts w:ascii="Trebuchet MS" w:hAnsi="Trebuchet MS"/>
          <w:lang w:val="en-US"/>
        </w:rPr>
      </w:pPr>
      <w:r w:rsidRPr="000E37DC">
        <w:rPr>
          <w:rStyle w:val="FootnoteReference"/>
          <w:rFonts w:ascii="Arial" w:hAnsi="Arial" w:cs="Arial"/>
          <w:sz w:val="18"/>
          <w:szCs w:val="18"/>
          <w:lang w:val="en-US"/>
        </w:rPr>
        <w:footnoteRef/>
      </w:r>
      <w:r w:rsidRPr="000E37DC">
        <w:rPr>
          <w:rFonts w:ascii="Arial" w:hAnsi="Arial" w:cs="Arial"/>
          <w:sz w:val="18"/>
          <w:szCs w:val="18"/>
          <w:lang w:val="en-US"/>
        </w:rPr>
        <w:t xml:space="preserve"> Link to eCertis (When the browser window opens, select the preferred language in the upper right corner): https://ec.europa.eu/tools/ecertis/#/search</w:t>
      </w:r>
    </w:p>
  </w:footnote>
  <w:footnote w:id="8">
    <w:p w14:paraId="1ECF417A" w14:textId="77777777" w:rsidR="00E17669" w:rsidRPr="00EE6855" w:rsidRDefault="00E17669" w:rsidP="003340B6">
      <w:pPr>
        <w:pStyle w:val="FootnoteText"/>
        <w:jc w:val="both"/>
        <w:rPr>
          <w:rFonts w:ascii="Arial" w:hAnsi="Arial" w:cs="Arial"/>
          <w:sz w:val="16"/>
          <w:szCs w:val="16"/>
        </w:rPr>
      </w:pPr>
      <w:r w:rsidRPr="00EE6855">
        <w:rPr>
          <w:rStyle w:val="FootnoteReference"/>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E17669" w:rsidRPr="007D11D9" w:rsidRDefault="00E17669" w:rsidP="00DB12BB">
      <w:pPr>
        <w:pStyle w:val="FootnoteText"/>
        <w:jc w:val="both"/>
        <w:rPr>
          <w:rFonts w:ascii="Arial" w:hAnsi="Arial" w:cs="Arial"/>
          <w:sz w:val="16"/>
          <w:szCs w:val="16"/>
          <w:lang w:val="en-US"/>
        </w:rPr>
      </w:pPr>
      <w:r w:rsidRPr="00F10033">
        <w:rPr>
          <w:rStyle w:val="FootnoteReference"/>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4E8B687C" w14:textId="77777777" w:rsidR="00340542" w:rsidRPr="009E1553" w:rsidRDefault="00340542" w:rsidP="002B1A32">
      <w:pPr>
        <w:pStyle w:val="FootnoteText"/>
        <w:rPr>
          <w:rFonts w:ascii="Arial" w:hAnsi="Arial" w:cs="Arial"/>
          <w:sz w:val="16"/>
          <w:szCs w:val="16"/>
        </w:rPr>
      </w:pPr>
      <w:r w:rsidRPr="009E1553">
        <w:rPr>
          <w:rStyle w:val="FootnoteReference"/>
          <w:rFonts w:ascii="Arial" w:hAnsi="Arial" w:cs="Arial"/>
          <w:sz w:val="16"/>
          <w:szCs w:val="16"/>
        </w:rPr>
        <w:footnoteRef/>
      </w:r>
      <w:r w:rsidRPr="009E1553">
        <w:rPr>
          <w:rFonts w:ascii="Arial" w:hAnsi="Arial" w:cs="Arial"/>
          <w:sz w:val="16"/>
          <w:szCs w:val="16"/>
        </w:rPr>
        <w:t xml:space="preserve"> </w:t>
      </w:r>
      <w:hyperlink r:id="rId1" w:history="1">
        <w:r w:rsidRPr="009E1553">
          <w:rPr>
            <w:rStyle w:val="Hyperlink"/>
            <w:rFonts w:ascii="Arial" w:hAnsi="Arial" w:cs="Arial"/>
            <w:sz w:val="16"/>
            <w:szCs w:val="16"/>
          </w:rPr>
          <w:t>IX-751 Lietuvos Respublikos pridėtinės vertės mokesčio įstatymas (lrs.lt)</w:t>
        </w:r>
      </w:hyperlink>
    </w:p>
  </w:footnote>
  <w:footnote w:id="11">
    <w:p w14:paraId="55344904" w14:textId="77777777" w:rsidR="00340542" w:rsidRPr="009E1553" w:rsidRDefault="00340542" w:rsidP="002B1A32">
      <w:pPr>
        <w:pStyle w:val="FootnoteText"/>
        <w:rPr>
          <w:rFonts w:ascii="Arial" w:hAnsi="Arial" w:cs="Arial"/>
          <w:sz w:val="16"/>
          <w:szCs w:val="16"/>
        </w:rPr>
      </w:pPr>
      <w:r w:rsidRPr="009E1553">
        <w:rPr>
          <w:rStyle w:val="FootnoteReference"/>
          <w:rFonts w:ascii="Arial" w:hAnsi="Arial" w:cs="Arial"/>
          <w:sz w:val="16"/>
          <w:szCs w:val="16"/>
        </w:rPr>
        <w:footnoteRef/>
      </w:r>
      <w:r w:rsidRPr="009E1553">
        <w:rPr>
          <w:rFonts w:ascii="Arial" w:hAnsi="Arial" w:cs="Arial"/>
          <w:sz w:val="16"/>
          <w:szCs w:val="16"/>
        </w:rPr>
        <w:t xml:space="preserve"> </w:t>
      </w:r>
      <w:hyperlink r:id="rId2" w:history="1">
        <w:r w:rsidRPr="009E1553">
          <w:rPr>
            <w:rStyle w:val="Hyperlink"/>
            <w:rFonts w:ascii="Arial" w:hAnsi="Arial" w:cs="Arial"/>
            <w:sz w:val="16"/>
            <w:szCs w:val="16"/>
          </w:rPr>
          <w:t>IX-675 Lietuvos Respublikos pelno mokesčio įstatymas (lrs.lt)</w:t>
        </w:r>
      </w:hyperlink>
    </w:p>
  </w:footnote>
  <w:footnote w:id="12">
    <w:p w14:paraId="694655A5" w14:textId="77777777" w:rsidR="00340542" w:rsidRPr="009E1553" w:rsidRDefault="00340542" w:rsidP="002B1A32">
      <w:pPr>
        <w:pStyle w:val="FootnoteText"/>
        <w:rPr>
          <w:rFonts w:ascii="Arial" w:hAnsi="Arial" w:cs="Arial"/>
          <w:sz w:val="16"/>
          <w:szCs w:val="16"/>
        </w:rPr>
      </w:pPr>
      <w:r w:rsidRPr="009E1553">
        <w:rPr>
          <w:rStyle w:val="FootnoteReference"/>
          <w:rFonts w:ascii="Arial" w:hAnsi="Arial" w:cs="Arial"/>
          <w:sz w:val="16"/>
          <w:szCs w:val="16"/>
        </w:rPr>
        <w:footnoteRef/>
      </w:r>
      <w:r w:rsidRPr="009E1553">
        <w:rPr>
          <w:rFonts w:ascii="Arial" w:hAnsi="Arial" w:cs="Arial"/>
          <w:sz w:val="16"/>
          <w:szCs w:val="16"/>
        </w:rPr>
        <w:t xml:space="preserve"> </w:t>
      </w:r>
      <w:hyperlink r:id="rId3" w:history="1">
        <w:r w:rsidRPr="009E1553">
          <w:rPr>
            <w:rStyle w:val="Hyperlink"/>
            <w:rFonts w:ascii="Arial" w:hAnsi="Arial" w:cs="Arial"/>
            <w:sz w:val="16"/>
            <w:szCs w:val="16"/>
          </w:rPr>
          <w:t>IX-751 Lietuvos Respublikos pridėtinės vertės mokesčio įstatymas (lrs.lt)</w:t>
        </w:r>
      </w:hyperlink>
    </w:p>
  </w:footnote>
  <w:footnote w:id="13">
    <w:p w14:paraId="4A50771A" w14:textId="77777777" w:rsidR="00340542" w:rsidRDefault="00340542" w:rsidP="002B1A32">
      <w:pPr>
        <w:pStyle w:val="FootnoteText"/>
      </w:pPr>
      <w:r w:rsidRPr="009E1553">
        <w:rPr>
          <w:rStyle w:val="FootnoteReference"/>
          <w:rFonts w:ascii="Arial" w:hAnsi="Arial" w:cs="Arial"/>
          <w:sz w:val="16"/>
          <w:szCs w:val="16"/>
        </w:rPr>
        <w:footnoteRef/>
      </w:r>
      <w:r w:rsidRPr="009E1553">
        <w:rPr>
          <w:rFonts w:ascii="Arial" w:hAnsi="Arial" w:cs="Arial"/>
          <w:sz w:val="16"/>
          <w:szCs w:val="16"/>
        </w:rPr>
        <w:t xml:space="preserve"> </w:t>
      </w:r>
      <w:hyperlink r:id="rId4" w:history="1">
        <w:r w:rsidRPr="009E1553">
          <w:rPr>
            <w:rStyle w:val="Hyperlink"/>
            <w:rFonts w:ascii="Arial" w:hAnsi="Arial" w:cs="Arial"/>
            <w:sz w:val="16"/>
            <w:szCs w:val="16"/>
          </w:rPr>
          <w:t>IX-675 Lietuvos Respublikos pelno mokesčio įstatymas (lrs.lt)</w:t>
        </w:r>
      </w:hyperlink>
    </w:p>
  </w:footnote>
  <w:footnote w:id="14">
    <w:p w14:paraId="6B9DED40" w14:textId="46B07AC8" w:rsidR="00016892" w:rsidRPr="00016892" w:rsidRDefault="00016892" w:rsidP="00C05000">
      <w:pPr>
        <w:pStyle w:val="FootnoteText"/>
        <w:jc w:val="both"/>
        <w:rPr>
          <w:rFonts w:ascii="Arial" w:hAnsi="Arial" w:cs="Arial"/>
          <w:sz w:val="18"/>
          <w:szCs w:val="18"/>
        </w:rPr>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5" w:history="1">
        <w:r w:rsidRPr="00016892">
          <w:rPr>
            <w:rStyle w:val="Hyperlink"/>
            <w:rFonts w:ascii="Arial" w:hAnsi="Arial" w:cs="Arial"/>
            <w:sz w:val="18"/>
            <w:szCs w:val="18"/>
          </w:rPr>
          <w:t>http://v17.1.2.pt.lrv.lt/uploads/vpt/documents/files/uzsifravimo_instrukcija.pdf</w:t>
        </w:r>
      </w:hyperlink>
      <w:r w:rsidRPr="00016892">
        <w:rPr>
          <w:rStyle w:val="Hyperlink"/>
          <w:rFonts w:ascii="Arial" w:hAnsi="Arial" w:cs="Arial"/>
          <w:sz w:val="18"/>
          <w:szCs w:val="18"/>
        </w:rPr>
        <w:t xml:space="preserve"> </w:t>
      </w:r>
    </w:p>
  </w:footnote>
  <w:footnote w:id="15">
    <w:p w14:paraId="7D0668D1" w14:textId="5952C521" w:rsidR="00016892" w:rsidRDefault="00016892" w:rsidP="00533426">
      <w:pPr>
        <w:pStyle w:val="FootnoteText"/>
        <w:jc w:val="both"/>
      </w:pPr>
      <w:r w:rsidRPr="00016892">
        <w:rPr>
          <w:rStyle w:val="FootnoteReference"/>
          <w:rFonts w:ascii="Arial" w:hAnsi="Arial" w:cs="Arial"/>
          <w:sz w:val="18"/>
          <w:szCs w:val="18"/>
        </w:rPr>
        <w:footnoteRef/>
      </w:r>
      <w:r w:rsidRPr="00016892">
        <w:rPr>
          <w:rFonts w:ascii="Arial" w:hAnsi="Arial" w:cs="Arial"/>
          <w:sz w:val="18"/>
          <w:szCs w:val="18"/>
        </w:rPr>
        <w:t xml:space="preserve"> </w:t>
      </w:r>
      <w:hyperlink r:id="rId6" w:history="1">
        <w:r w:rsidRPr="00016892">
          <w:rPr>
            <w:rStyle w:val="Hyperlink"/>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016892" w:rsidRPr="00794A19" w:rsidRDefault="00016892" w:rsidP="001865E0">
      <w:pPr>
        <w:pStyle w:val="FootnoteText"/>
        <w:jc w:val="both"/>
        <w:rPr>
          <w:rFonts w:ascii="Arial" w:hAnsi="Arial" w:cs="Arial"/>
          <w:sz w:val="18"/>
          <w:szCs w:val="18"/>
        </w:rPr>
      </w:pPr>
      <w:r w:rsidRPr="00D51B91">
        <w:rPr>
          <w:rStyle w:val="FootnoteReference"/>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016892" w:rsidRPr="00F07A60" w:rsidRDefault="00016892" w:rsidP="001865E0">
      <w:pPr>
        <w:pStyle w:val="FootnoteText"/>
        <w:jc w:val="both"/>
        <w:rPr>
          <w:rFonts w:ascii="Trebuchet MS" w:hAnsi="Trebuchet MS"/>
          <w:sz w:val="16"/>
          <w:szCs w:val="16"/>
          <w:lang w:val="en-US"/>
        </w:rPr>
      </w:pPr>
      <w:r w:rsidRPr="00D51B91">
        <w:rPr>
          <w:rStyle w:val="FootnoteReference"/>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FD9B3" w14:textId="51DBE95D" w:rsidR="00386BAA" w:rsidRDefault="00386BAA" w:rsidP="00386BA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C065" w14:textId="20E5AAA3" w:rsidR="006A27C0" w:rsidRDefault="006A27C0">
    <w:pPr>
      <w:pStyle w:val="Header"/>
    </w:pPr>
    <w:r>
      <w:rPr>
        <w:noProof/>
      </w:rPr>
      <w:drawing>
        <wp:anchor distT="0" distB="0" distL="114300" distR="114300" simplePos="0" relativeHeight="251659264" behindDoc="0" locked="0" layoutInCell="1" allowOverlap="1" wp14:anchorId="25CFFC2B" wp14:editId="176D441F">
          <wp:simplePos x="0" y="0"/>
          <wp:positionH relativeFrom="margin">
            <wp:posOffset>4383405</wp:posOffset>
          </wp:positionH>
          <wp:positionV relativeFrom="paragraph">
            <wp:posOffset>-55880</wp:posOffset>
          </wp:positionV>
          <wp:extent cx="574040" cy="857885"/>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EDB"/>
    <w:rsid w:val="000503AE"/>
    <w:rsid w:val="0005140F"/>
    <w:rsid w:val="000535D6"/>
    <w:rsid w:val="00056008"/>
    <w:rsid w:val="000604D5"/>
    <w:rsid w:val="00066837"/>
    <w:rsid w:val="00070DF4"/>
    <w:rsid w:val="00077B92"/>
    <w:rsid w:val="00080953"/>
    <w:rsid w:val="0008301E"/>
    <w:rsid w:val="00084D4D"/>
    <w:rsid w:val="00091CE6"/>
    <w:rsid w:val="00093D1B"/>
    <w:rsid w:val="000A1863"/>
    <w:rsid w:val="000A2C76"/>
    <w:rsid w:val="000A5401"/>
    <w:rsid w:val="000B0326"/>
    <w:rsid w:val="000B07D4"/>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41DCA"/>
    <w:rsid w:val="001443D2"/>
    <w:rsid w:val="00144E0E"/>
    <w:rsid w:val="0014716D"/>
    <w:rsid w:val="00154A1A"/>
    <w:rsid w:val="00160C69"/>
    <w:rsid w:val="001706CC"/>
    <w:rsid w:val="00170882"/>
    <w:rsid w:val="00172D4D"/>
    <w:rsid w:val="00176D86"/>
    <w:rsid w:val="00182E03"/>
    <w:rsid w:val="00185CC0"/>
    <w:rsid w:val="001865E0"/>
    <w:rsid w:val="00195387"/>
    <w:rsid w:val="00195FEE"/>
    <w:rsid w:val="001A1235"/>
    <w:rsid w:val="001B0E59"/>
    <w:rsid w:val="001C08A9"/>
    <w:rsid w:val="001D7D80"/>
    <w:rsid w:val="001E4BF0"/>
    <w:rsid w:val="001E686B"/>
    <w:rsid w:val="001E69B1"/>
    <w:rsid w:val="001E75BE"/>
    <w:rsid w:val="001E7B3C"/>
    <w:rsid w:val="001F1D37"/>
    <w:rsid w:val="001F28AE"/>
    <w:rsid w:val="001F7559"/>
    <w:rsid w:val="00204605"/>
    <w:rsid w:val="002105B3"/>
    <w:rsid w:val="00210BC2"/>
    <w:rsid w:val="0021244A"/>
    <w:rsid w:val="00217FC9"/>
    <w:rsid w:val="00220A33"/>
    <w:rsid w:val="002214D5"/>
    <w:rsid w:val="00221A1C"/>
    <w:rsid w:val="00222CEF"/>
    <w:rsid w:val="00222EB1"/>
    <w:rsid w:val="002246C5"/>
    <w:rsid w:val="00232196"/>
    <w:rsid w:val="00232678"/>
    <w:rsid w:val="002330A5"/>
    <w:rsid w:val="0023378D"/>
    <w:rsid w:val="0023521C"/>
    <w:rsid w:val="00240271"/>
    <w:rsid w:val="00241AAE"/>
    <w:rsid w:val="00247D41"/>
    <w:rsid w:val="00252A52"/>
    <w:rsid w:val="002533BF"/>
    <w:rsid w:val="00262B9E"/>
    <w:rsid w:val="00274D05"/>
    <w:rsid w:val="0027579A"/>
    <w:rsid w:val="002836CA"/>
    <w:rsid w:val="002840C5"/>
    <w:rsid w:val="00285A62"/>
    <w:rsid w:val="002907B5"/>
    <w:rsid w:val="002A4209"/>
    <w:rsid w:val="002A4949"/>
    <w:rsid w:val="002B22CA"/>
    <w:rsid w:val="002B4DE1"/>
    <w:rsid w:val="002B60D5"/>
    <w:rsid w:val="002B632B"/>
    <w:rsid w:val="002B6C09"/>
    <w:rsid w:val="002C3065"/>
    <w:rsid w:val="002C46C6"/>
    <w:rsid w:val="002C4937"/>
    <w:rsid w:val="002C69DD"/>
    <w:rsid w:val="002C7B43"/>
    <w:rsid w:val="002D4411"/>
    <w:rsid w:val="002E2FFC"/>
    <w:rsid w:val="002E349A"/>
    <w:rsid w:val="002F43E7"/>
    <w:rsid w:val="002F7DBB"/>
    <w:rsid w:val="00303259"/>
    <w:rsid w:val="00306A01"/>
    <w:rsid w:val="003208FD"/>
    <w:rsid w:val="00324309"/>
    <w:rsid w:val="00325BE0"/>
    <w:rsid w:val="003340B6"/>
    <w:rsid w:val="003346DB"/>
    <w:rsid w:val="003349B3"/>
    <w:rsid w:val="0033588F"/>
    <w:rsid w:val="00336A65"/>
    <w:rsid w:val="0034030C"/>
    <w:rsid w:val="00340542"/>
    <w:rsid w:val="00345FE1"/>
    <w:rsid w:val="00347368"/>
    <w:rsid w:val="0035108F"/>
    <w:rsid w:val="00355C24"/>
    <w:rsid w:val="003565CA"/>
    <w:rsid w:val="00357308"/>
    <w:rsid w:val="00357DB1"/>
    <w:rsid w:val="00362949"/>
    <w:rsid w:val="00362BD5"/>
    <w:rsid w:val="00364290"/>
    <w:rsid w:val="00384274"/>
    <w:rsid w:val="00384674"/>
    <w:rsid w:val="003861CF"/>
    <w:rsid w:val="00386BAA"/>
    <w:rsid w:val="00390C2D"/>
    <w:rsid w:val="003928C8"/>
    <w:rsid w:val="00395491"/>
    <w:rsid w:val="003957E2"/>
    <w:rsid w:val="003A02AC"/>
    <w:rsid w:val="003A1B74"/>
    <w:rsid w:val="003A5402"/>
    <w:rsid w:val="003A6AD8"/>
    <w:rsid w:val="003B7047"/>
    <w:rsid w:val="003B7B80"/>
    <w:rsid w:val="003C0C7B"/>
    <w:rsid w:val="003C3C50"/>
    <w:rsid w:val="003C7F9B"/>
    <w:rsid w:val="003D03C2"/>
    <w:rsid w:val="003D089A"/>
    <w:rsid w:val="003D6D7D"/>
    <w:rsid w:val="003E0769"/>
    <w:rsid w:val="003E442E"/>
    <w:rsid w:val="003F6C24"/>
    <w:rsid w:val="003F6F81"/>
    <w:rsid w:val="003F7B37"/>
    <w:rsid w:val="00401129"/>
    <w:rsid w:val="00402B9D"/>
    <w:rsid w:val="00407415"/>
    <w:rsid w:val="0040781D"/>
    <w:rsid w:val="00414A31"/>
    <w:rsid w:val="00422B6E"/>
    <w:rsid w:val="0042662F"/>
    <w:rsid w:val="00430435"/>
    <w:rsid w:val="0043757F"/>
    <w:rsid w:val="00441E40"/>
    <w:rsid w:val="00447F64"/>
    <w:rsid w:val="004509F7"/>
    <w:rsid w:val="00452EA9"/>
    <w:rsid w:val="00455BE9"/>
    <w:rsid w:val="004579B4"/>
    <w:rsid w:val="00461377"/>
    <w:rsid w:val="00462628"/>
    <w:rsid w:val="00470E1E"/>
    <w:rsid w:val="0048055B"/>
    <w:rsid w:val="00487E1E"/>
    <w:rsid w:val="004908B9"/>
    <w:rsid w:val="00493B5F"/>
    <w:rsid w:val="00493F18"/>
    <w:rsid w:val="004954A7"/>
    <w:rsid w:val="00496B42"/>
    <w:rsid w:val="00497234"/>
    <w:rsid w:val="004A232E"/>
    <w:rsid w:val="004A3C0D"/>
    <w:rsid w:val="004A3EA4"/>
    <w:rsid w:val="004A478C"/>
    <w:rsid w:val="004B07EA"/>
    <w:rsid w:val="004C1351"/>
    <w:rsid w:val="004C34F8"/>
    <w:rsid w:val="004C3A17"/>
    <w:rsid w:val="004C4526"/>
    <w:rsid w:val="004C4D9D"/>
    <w:rsid w:val="004D404A"/>
    <w:rsid w:val="004F301B"/>
    <w:rsid w:val="004F3AED"/>
    <w:rsid w:val="00500569"/>
    <w:rsid w:val="00506C95"/>
    <w:rsid w:val="005070AB"/>
    <w:rsid w:val="00513319"/>
    <w:rsid w:val="00523065"/>
    <w:rsid w:val="00524EA0"/>
    <w:rsid w:val="00530EB1"/>
    <w:rsid w:val="005319AB"/>
    <w:rsid w:val="00533426"/>
    <w:rsid w:val="005336D3"/>
    <w:rsid w:val="005418B9"/>
    <w:rsid w:val="00543639"/>
    <w:rsid w:val="00547986"/>
    <w:rsid w:val="0055639C"/>
    <w:rsid w:val="00556B68"/>
    <w:rsid w:val="005701D2"/>
    <w:rsid w:val="00585304"/>
    <w:rsid w:val="005901BC"/>
    <w:rsid w:val="005911FB"/>
    <w:rsid w:val="00592F7D"/>
    <w:rsid w:val="005970F4"/>
    <w:rsid w:val="00597717"/>
    <w:rsid w:val="005A23D0"/>
    <w:rsid w:val="005A3DCA"/>
    <w:rsid w:val="005A70E2"/>
    <w:rsid w:val="005B08F0"/>
    <w:rsid w:val="005B0ECC"/>
    <w:rsid w:val="005B1BFE"/>
    <w:rsid w:val="005B512C"/>
    <w:rsid w:val="005B6229"/>
    <w:rsid w:val="005B68D7"/>
    <w:rsid w:val="005C2223"/>
    <w:rsid w:val="005C315F"/>
    <w:rsid w:val="005C4D63"/>
    <w:rsid w:val="005C690C"/>
    <w:rsid w:val="005D0FF8"/>
    <w:rsid w:val="005D2684"/>
    <w:rsid w:val="005D4BF8"/>
    <w:rsid w:val="005D655E"/>
    <w:rsid w:val="005D6C48"/>
    <w:rsid w:val="005E13A9"/>
    <w:rsid w:val="005E47F9"/>
    <w:rsid w:val="005E5FAA"/>
    <w:rsid w:val="005E7567"/>
    <w:rsid w:val="005F36E9"/>
    <w:rsid w:val="005F5C0B"/>
    <w:rsid w:val="006017F9"/>
    <w:rsid w:val="0060263B"/>
    <w:rsid w:val="00602965"/>
    <w:rsid w:val="00603403"/>
    <w:rsid w:val="00607539"/>
    <w:rsid w:val="00607A9F"/>
    <w:rsid w:val="00620699"/>
    <w:rsid w:val="00623A04"/>
    <w:rsid w:val="00623E97"/>
    <w:rsid w:val="00624707"/>
    <w:rsid w:val="00625DD9"/>
    <w:rsid w:val="006260E8"/>
    <w:rsid w:val="00632105"/>
    <w:rsid w:val="00633D87"/>
    <w:rsid w:val="006359CF"/>
    <w:rsid w:val="00637C07"/>
    <w:rsid w:val="00646937"/>
    <w:rsid w:val="006539A7"/>
    <w:rsid w:val="00654CA1"/>
    <w:rsid w:val="00656A5A"/>
    <w:rsid w:val="00656C02"/>
    <w:rsid w:val="00663027"/>
    <w:rsid w:val="00663965"/>
    <w:rsid w:val="00663F64"/>
    <w:rsid w:val="00666B68"/>
    <w:rsid w:val="0066710E"/>
    <w:rsid w:val="00682B08"/>
    <w:rsid w:val="00682DBA"/>
    <w:rsid w:val="00694648"/>
    <w:rsid w:val="00696585"/>
    <w:rsid w:val="006966D8"/>
    <w:rsid w:val="006A118E"/>
    <w:rsid w:val="006A27C0"/>
    <w:rsid w:val="006A44D3"/>
    <w:rsid w:val="006A6CA6"/>
    <w:rsid w:val="006A7E38"/>
    <w:rsid w:val="006B4716"/>
    <w:rsid w:val="006B5020"/>
    <w:rsid w:val="006B5F04"/>
    <w:rsid w:val="006B7118"/>
    <w:rsid w:val="006B78F5"/>
    <w:rsid w:val="006C29FE"/>
    <w:rsid w:val="006C415A"/>
    <w:rsid w:val="006C444D"/>
    <w:rsid w:val="006C78DB"/>
    <w:rsid w:val="006D056C"/>
    <w:rsid w:val="006D77EE"/>
    <w:rsid w:val="006E5AAD"/>
    <w:rsid w:val="006E5D6C"/>
    <w:rsid w:val="006F0450"/>
    <w:rsid w:val="006F2030"/>
    <w:rsid w:val="006F37E5"/>
    <w:rsid w:val="006F3CDF"/>
    <w:rsid w:val="006F414D"/>
    <w:rsid w:val="006F4352"/>
    <w:rsid w:val="006F450F"/>
    <w:rsid w:val="006F4E72"/>
    <w:rsid w:val="006F6E60"/>
    <w:rsid w:val="00706FBE"/>
    <w:rsid w:val="0071128E"/>
    <w:rsid w:val="00712C66"/>
    <w:rsid w:val="00720C08"/>
    <w:rsid w:val="00722355"/>
    <w:rsid w:val="007259CB"/>
    <w:rsid w:val="00727BA1"/>
    <w:rsid w:val="00730DDB"/>
    <w:rsid w:val="0073114B"/>
    <w:rsid w:val="00732CD3"/>
    <w:rsid w:val="00733073"/>
    <w:rsid w:val="00734B1E"/>
    <w:rsid w:val="00737E40"/>
    <w:rsid w:val="00741CEB"/>
    <w:rsid w:val="00741FEF"/>
    <w:rsid w:val="00743A9F"/>
    <w:rsid w:val="00747560"/>
    <w:rsid w:val="00754578"/>
    <w:rsid w:val="00770957"/>
    <w:rsid w:val="0077336F"/>
    <w:rsid w:val="007741AF"/>
    <w:rsid w:val="0077667F"/>
    <w:rsid w:val="007801D2"/>
    <w:rsid w:val="0078432B"/>
    <w:rsid w:val="00791B86"/>
    <w:rsid w:val="00794A19"/>
    <w:rsid w:val="007A40E5"/>
    <w:rsid w:val="007A47FD"/>
    <w:rsid w:val="007A725F"/>
    <w:rsid w:val="007B07AF"/>
    <w:rsid w:val="007B0A90"/>
    <w:rsid w:val="007B1365"/>
    <w:rsid w:val="007B1938"/>
    <w:rsid w:val="007B44B6"/>
    <w:rsid w:val="007B4D7D"/>
    <w:rsid w:val="007C3A21"/>
    <w:rsid w:val="007C600E"/>
    <w:rsid w:val="007D11D9"/>
    <w:rsid w:val="007E04AF"/>
    <w:rsid w:val="007E1DB6"/>
    <w:rsid w:val="007E3A33"/>
    <w:rsid w:val="007E52F6"/>
    <w:rsid w:val="007E5BCB"/>
    <w:rsid w:val="00802A6C"/>
    <w:rsid w:val="00803C6B"/>
    <w:rsid w:val="008149A8"/>
    <w:rsid w:val="008162F5"/>
    <w:rsid w:val="0082589E"/>
    <w:rsid w:val="00835432"/>
    <w:rsid w:val="00840180"/>
    <w:rsid w:val="00842BB5"/>
    <w:rsid w:val="00846781"/>
    <w:rsid w:val="008478E2"/>
    <w:rsid w:val="00847B7C"/>
    <w:rsid w:val="008529C7"/>
    <w:rsid w:val="008538E0"/>
    <w:rsid w:val="00855006"/>
    <w:rsid w:val="008555FC"/>
    <w:rsid w:val="008561B6"/>
    <w:rsid w:val="00867046"/>
    <w:rsid w:val="008673E5"/>
    <w:rsid w:val="00886748"/>
    <w:rsid w:val="008879E4"/>
    <w:rsid w:val="008925CF"/>
    <w:rsid w:val="008A058C"/>
    <w:rsid w:val="008A1F7B"/>
    <w:rsid w:val="008A3454"/>
    <w:rsid w:val="008A4F65"/>
    <w:rsid w:val="008B5436"/>
    <w:rsid w:val="008B5AE3"/>
    <w:rsid w:val="008B7C6C"/>
    <w:rsid w:val="008B7E22"/>
    <w:rsid w:val="008C0E20"/>
    <w:rsid w:val="008C127B"/>
    <w:rsid w:val="008C1E1D"/>
    <w:rsid w:val="008C6C56"/>
    <w:rsid w:val="008C70C8"/>
    <w:rsid w:val="008D2044"/>
    <w:rsid w:val="008D7F9D"/>
    <w:rsid w:val="008E06BB"/>
    <w:rsid w:val="008E164F"/>
    <w:rsid w:val="008E4262"/>
    <w:rsid w:val="008E51BF"/>
    <w:rsid w:val="008F22F9"/>
    <w:rsid w:val="008F44A5"/>
    <w:rsid w:val="008F6221"/>
    <w:rsid w:val="008F7B5F"/>
    <w:rsid w:val="009007FC"/>
    <w:rsid w:val="0090204F"/>
    <w:rsid w:val="00907AF6"/>
    <w:rsid w:val="00907BB5"/>
    <w:rsid w:val="00910502"/>
    <w:rsid w:val="00910957"/>
    <w:rsid w:val="00912EED"/>
    <w:rsid w:val="00914E90"/>
    <w:rsid w:val="00920F98"/>
    <w:rsid w:val="00920FDD"/>
    <w:rsid w:val="00927929"/>
    <w:rsid w:val="00930AA7"/>
    <w:rsid w:val="00935555"/>
    <w:rsid w:val="00940A18"/>
    <w:rsid w:val="0094527D"/>
    <w:rsid w:val="0094611D"/>
    <w:rsid w:val="00950017"/>
    <w:rsid w:val="00951E5E"/>
    <w:rsid w:val="00954078"/>
    <w:rsid w:val="0095610F"/>
    <w:rsid w:val="00961E8E"/>
    <w:rsid w:val="009623E3"/>
    <w:rsid w:val="009716C9"/>
    <w:rsid w:val="009724CA"/>
    <w:rsid w:val="00983A43"/>
    <w:rsid w:val="00993AF2"/>
    <w:rsid w:val="009951C2"/>
    <w:rsid w:val="009A1683"/>
    <w:rsid w:val="009A2940"/>
    <w:rsid w:val="009A543F"/>
    <w:rsid w:val="009B020B"/>
    <w:rsid w:val="009C0352"/>
    <w:rsid w:val="009C075E"/>
    <w:rsid w:val="009C4D4D"/>
    <w:rsid w:val="009D48A7"/>
    <w:rsid w:val="009D714D"/>
    <w:rsid w:val="009E1553"/>
    <w:rsid w:val="009E2808"/>
    <w:rsid w:val="009E4B16"/>
    <w:rsid w:val="009E7745"/>
    <w:rsid w:val="009E7B5C"/>
    <w:rsid w:val="009F2350"/>
    <w:rsid w:val="009F6EAA"/>
    <w:rsid w:val="009F72B2"/>
    <w:rsid w:val="00A04775"/>
    <w:rsid w:val="00A0670A"/>
    <w:rsid w:val="00A127EB"/>
    <w:rsid w:val="00A34ACE"/>
    <w:rsid w:val="00A34EA0"/>
    <w:rsid w:val="00A350A3"/>
    <w:rsid w:val="00A365B8"/>
    <w:rsid w:val="00A37AA7"/>
    <w:rsid w:val="00A4181D"/>
    <w:rsid w:val="00A41C43"/>
    <w:rsid w:val="00A45FDB"/>
    <w:rsid w:val="00A46846"/>
    <w:rsid w:val="00A53B52"/>
    <w:rsid w:val="00A55C4C"/>
    <w:rsid w:val="00A57529"/>
    <w:rsid w:val="00A60292"/>
    <w:rsid w:val="00A65539"/>
    <w:rsid w:val="00A66B0B"/>
    <w:rsid w:val="00A74354"/>
    <w:rsid w:val="00A7471F"/>
    <w:rsid w:val="00A86C77"/>
    <w:rsid w:val="00A9288C"/>
    <w:rsid w:val="00A95442"/>
    <w:rsid w:val="00A96731"/>
    <w:rsid w:val="00A97A78"/>
    <w:rsid w:val="00AA247A"/>
    <w:rsid w:val="00AB0A05"/>
    <w:rsid w:val="00AB32D0"/>
    <w:rsid w:val="00AC0461"/>
    <w:rsid w:val="00AC65AC"/>
    <w:rsid w:val="00AC7ACF"/>
    <w:rsid w:val="00AD11EA"/>
    <w:rsid w:val="00AD195C"/>
    <w:rsid w:val="00AD30EF"/>
    <w:rsid w:val="00AD3E8E"/>
    <w:rsid w:val="00AE506D"/>
    <w:rsid w:val="00AE60D8"/>
    <w:rsid w:val="00AE775B"/>
    <w:rsid w:val="00AF1676"/>
    <w:rsid w:val="00AF2853"/>
    <w:rsid w:val="00AF4889"/>
    <w:rsid w:val="00AF5FCB"/>
    <w:rsid w:val="00AF65C3"/>
    <w:rsid w:val="00B06626"/>
    <w:rsid w:val="00B1354A"/>
    <w:rsid w:val="00B14C6D"/>
    <w:rsid w:val="00B1522E"/>
    <w:rsid w:val="00B16B8A"/>
    <w:rsid w:val="00B368E3"/>
    <w:rsid w:val="00B37399"/>
    <w:rsid w:val="00B464A9"/>
    <w:rsid w:val="00B519E4"/>
    <w:rsid w:val="00B530ED"/>
    <w:rsid w:val="00B577AF"/>
    <w:rsid w:val="00B658E7"/>
    <w:rsid w:val="00B673FF"/>
    <w:rsid w:val="00B67F92"/>
    <w:rsid w:val="00B71B1D"/>
    <w:rsid w:val="00B77D12"/>
    <w:rsid w:val="00B80110"/>
    <w:rsid w:val="00B8046B"/>
    <w:rsid w:val="00B80559"/>
    <w:rsid w:val="00B809E7"/>
    <w:rsid w:val="00B80E3F"/>
    <w:rsid w:val="00B85951"/>
    <w:rsid w:val="00B90BFA"/>
    <w:rsid w:val="00B90D36"/>
    <w:rsid w:val="00B94D0E"/>
    <w:rsid w:val="00B95E81"/>
    <w:rsid w:val="00B9719E"/>
    <w:rsid w:val="00BA7D1C"/>
    <w:rsid w:val="00BB275E"/>
    <w:rsid w:val="00BB3F8D"/>
    <w:rsid w:val="00BB447D"/>
    <w:rsid w:val="00BB4A93"/>
    <w:rsid w:val="00BC0E7C"/>
    <w:rsid w:val="00BC2D46"/>
    <w:rsid w:val="00BC2F87"/>
    <w:rsid w:val="00BC6D39"/>
    <w:rsid w:val="00BD2970"/>
    <w:rsid w:val="00BE1427"/>
    <w:rsid w:val="00BE17DE"/>
    <w:rsid w:val="00BE1E1D"/>
    <w:rsid w:val="00BE326B"/>
    <w:rsid w:val="00BF5A3C"/>
    <w:rsid w:val="00C0040E"/>
    <w:rsid w:val="00C033B9"/>
    <w:rsid w:val="00C05000"/>
    <w:rsid w:val="00C07627"/>
    <w:rsid w:val="00C10B6A"/>
    <w:rsid w:val="00C11320"/>
    <w:rsid w:val="00C165EF"/>
    <w:rsid w:val="00C217F3"/>
    <w:rsid w:val="00C22A58"/>
    <w:rsid w:val="00C24B80"/>
    <w:rsid w:val="00C33A67"/>
    <w:rsid w:val="00C34450"/>
    <w:rsid w:val="00C44A29"/>
    <w:rsid w:val="00C4697D"/>
    <w:rsid w:val="00C523C1"/>
    <w:rsid w:val="00C54E99"/>
    <w:rsid w:val="00C623BF"/>
    <w:rsid w:val="00C740FD"/>
    <w:rsid w:val="00C772A6"/>
    <w:rsid w:val="00C90D7B"/>
    <w:rsid w:val="00C90FB4"/>
    <w:rsid w:val="00C95F45"/>
    <w:rsid w:val="00CA422C"/>
    <w:rsid w:val="00CA4742"/>
    <w:rsid w:val="00CA6A9E"/>
    <w:rsid w:val="00CA7CC6"/>
    <w:rsid w:val="00CB0557"/>
    <w:rsid w:val="00CB26C8"/>
    <w:rsid w:val="00CB282C"/>
    <w:rsid w:val="00CB435D"/>
    <w:rsid w:val="00CC0FB1"/>
    <w:rsid w:val="00CC3AA1"/>
    <w:rsid w:val="00CC47CA"/>
    <w:rsid w:val="00CC70B1"/>
    <w:rsid w:val="00CC7275"/>
    <w:rsid w:val="00CD5D80"/>
    <w:rsid w:val="00CE1F3B"/>
    <w:rsid w:val="00CE3D8F"/>
    <w:rsid w:val="00CE445F"/>
    <w:rsid w:val="00CE490A"/>
    <w:rsid w:val="00CE7433"/>
    <w:rsid w:val="00CF189A"/>
    <w:rsid w:val="00CF351C"/>
    <w:rsid w:val="00CF4EFD"/>
    <w:rsid w:val="00CF64BE"/>
    <w:rsid w:val="00CF6B27"/>
    <w:rsid w:val="00D0231E"/>
    <w:rsid w:val="00D02DD5"/>
    <w:rsid w:val="00D0517C"/>
    <w:rsid w:val="00D05293"/>
    <w:rsid w:val="00D0675E"/>
    <w:rsid w:val="00D076B1"/>
    <w:rsid w:val="00D16B22"/>
    <w:rsid w:val="00D32F33"/>
    <w:rsid w:val="00D411C5"/>
    <w:rsid w:val="00D42565"/>
    <w:rsid w:val="00D42BFA"/>
    <w:rsid w:val="00D45526"/>
    <w:rsid w:val="00D51B91"/>
    <w:rsid w:val="00D64F16"/>
    <w:rsid w:val="00D730EA"/>
    <w:rsid w:val="00D7317B"/>
    <w:rsid w:val="00D74D87"/>
    <w:rsid w:val="00D752DC"/>
    <w:rsid w:val="00D75AF6"/>
    <w:rsid w:val="00D857C8"/>
    <w:rsid w:val="00D858C3"/>
    <w:rsid w:val="00D91B03"/>
    <w:rsid w:val="00D92DEF"/>
    <w:rsid w:val="00DA2D5A"/>
    <w:rsid w:val="00DA3DA5"/>
    <w:rsid w:val="00DA5CBB"/>
    <w:rsid w:val="00DA60A5"/>
    <w:rsid w:val="00DA6390"/>
    <w:rsid w:val="00DA7CD9"/>
    <w:rsid w:val="00DB12BB"/>
    <w:rsid w:val="00DB3B00"/>
    <w:rsid w:val="00DB467D"/>
    <w:rsid w:val="00DC1712"/>
    <w:rsid w:val="00DC1C93"/>
    <w:rsid w:val="00DC3E8C"/>
    <w:rsid w:val="00DC4955"/>
    <w:rsid w:val="00DC69F2"/>
    <w:rsid w:val="00DD0455"/>
    <w:rsid w:val="00DD1002"/>
    <w:rsid w:val="00DD4B14"/>
    <w:rsid w:val="00DD79F3"/>
    <w:rsid w:val="00DE06AE"/>
    <w:rsid w:val="00DE28D4"/>
    <w:rsid w:val="00DE2C71"/>
    <w:rsid w:val="00DE49B4"/>
    <w:rsid w:val="00DF015B"/>
    <w:rsid w:val="00E013AB"/>
    <w:rsid w:val="00E01E48"/>
    <w:rsid w:val="00E05A43"/>
    <w:rsid w:val="00E12EB2"/>
    <w:rsid w:val="00E151D6"/>
    <w:rsid w:val="00E15CBA"/>
    <w:rsid w:val="00E17669"/>
    <w:rsid w:val="00E35BCD"/>
    <w:rsid w:val="00E448B2"/>
    <w:rsid w:val="00E47DFD"/>
    <w:rsid w:val="00E51A4E"/>
    <w:rsid w:val="00E569B5"/>
    <w:rsid w:val="00E617C8"/>
    <w:rsid w:val="00E66DA8"/>
    <w:rsid w:val="00E72877"/>
    <w:rsid w:val="00E73B9F"/>
    <w:rsid w:val="00E752C9"/>
    <w:rsid w:val="00E80C9B"/>
    <w:rsid w:val="00E84532"/>
    <w:rsid w:val="00E9055B"/>
    <w:rsid w:val="00E91A13"/>
    <w:rsid w:val="00EA0B4E"/>
    <w:rsid w:val="00EA139F"/>
    <w:rsid w:val="00EA5B8B"/>
    <w:rsid w:val="00EA78DB"/>
    <w:rsid w:val="00EB0415"/>
    <w:rsid w:val="00EB1970"/>
    <w:rsid w:val="00EB2FB3"/>
    <w:rsid w:val="00EC1207"/>
    <w:rsid w:val="00EC4816"/>
    <w:rsid w:val="00EC6296"/>
    <w:rsid w:val="00EC6CCE"/>
    <w:rsid w:val="00EE0BFD"/>
    <w:rsid w:val="00EE5133"/>
    <w:rsid w:val="00EE558A"/>
    <w:rsid w:val="00EE5A8B"/>
    <w:rsid w:val="00EE6855"/>
    <w:rsid w:val="00EE695A"/>
    <w:rsid w:val="00EF2A6D"/>
    <w:rsid w:val="00EF32F7"/>
    <w:rsid w:val="00EF49AE"/>
    <w:rsid w:val="00F063DA"/>
    <w:rsid w:val="00F11F05"/>
    <w:rsid w:val="00F22D58"/>
    <w:rsid w:val="00F24CC7"/>
    <w:rsid w:val="00F340C3"/>
    <w:rsid w:val="00F43865"/>
    <w:rsid w:val="00F44977"/>
    <w:rsid w:val="00F44CAB"/>
    <w:rsid w:val="00F46D0B"/>
    <w:rsid w:val="00F6072F"/>
    <w:rsid w:val="00F61C47"/>
    <w:rsid w:val="00F65D98"/>
    <w:rsid w:val="00F65E12"/>
    <w:rsid w:val="00F672B6"/>
    <w:rsid w:val="00F708FE"/>
    <w:rsid w:val="00F73627"/>
    <w:rsid w:val="00F74833"/>
    <w:rsid w:val="00F7580B"/>
    <w:rsid w:val="00F77AD0"/>
    <w:rsid w:val="00F8599C"/>
    <w:rsid w:val="00F95320"/>
    <w:rsid w:val="00FA2DF5"/>
    <w:rsid w:val="00FA4BDD"/>
    <w:rsid w:val="00FA664F"/>
    <w:rsid w:val="00FC39ED"/>
    <w:rsid w:val="00FC42B7"/>
    <w:rsid w:val="00FC5FE1"/>
    <w:rsid w:val="00FC6CCA"/>
    <w:rsid w:val="00FD5ACC"/>
    <w:rsid w:val="00FD72E1"/>
    <w:rsid w:val="00FE2084"/>
    <w:rsid w:val="00FE225B"/>
    <w:rsid w:val="00FE37C2"/>
    <w:rsid w:val="00FE602A"/>
    <w:rsid w:val="00FE646E"/>
    <w:rsid w:val="00FE738F"/>
    <w:rsid w:val="00FF5E7C"/>
    <w:rsid w:val="1931C34F"/>
    <w:rsid w:val="20494E6A"/>
    <w:rsid w:val="2253F7F6"/>
    <w:rsid w:val="22BBDA50"/>
    <w:rsid w:val="2994A6A1"/>
    <w:rsid w:val="535965DD"/>
    <w:rsid w:val="6836B0A7"/>
    <w:rsid w:val="6B85EA6D"/>
    <w:rsid w:val="755A1149"/>
    <w:rsid w:val="7FC52C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6BAA"/>
    <w:pPr>
      <w:tabs>
        <w:tab w:val="center" w:pos="4819"/>
        <w:tab w:val="right" w:pos="9638"/>
      </w:tabs>
      <w:spacing w:after="0" w:line="240" w:lineRule="auto"/>
    </w:pPr>
  </w:style>
  <w:style w:type="character" w:customStyle="1" w:styleId="HeaderChar">
    <w:name w:val="Header Char"/>
    <w:basedOn w:val="DefaultParagraphFont"/>
    <w:link w:val="Header"/>
    <w:uiPriority w:val="99"/>
    <w:rsid w:val="00386BAA"/>
  </w:style>
  <w:style w:type="paragraph" w:styleId="Footer">
    <w:name w:val="footer"/>
    <w:basedOn w:val="Normal"/>
    <w:link w:val="FooterChar"/>
    <w:uiPriority w:val="99"/>
    <w:unhideWhenUsed/>
    <w:rsid w:val="00386BAA"/>
    <w:pPr>
      <w:tabs>
        <w:tab w:val="center" w:pos="4819"/>
        <w:tab w:val="right" w:pos="9638"/>
      </w:tabs>
      <w:spacing w:after="0" w:line="240" w:lineRule="auto"/>
    </w:pPr>
  </w:style>
  <w:style w:type="character" w:customStyle="1" w:styleId="FooterChar">
    <w:name w:val="Footer Char"/>
    <w:basedOn w:val="DefaultParagraphFont"/>
    <w:link w:val="Footer"/>
    <w:uiPriority w:val="99"/>
    <w:rsid w:val="00386BAA"/>
  </w:style>
  <w:style w:type="table" w:styleId="TableGrid">
    <w:name w:val="Table Grid"/>
    <w:basedOn w:val="TableNorma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386BAA"/>
    <w:rPr>
      <w:rFonts w:ascii="Times New Roman" w:eastAsia="Times New Roman" w:hAnsi="Times New Roman" w:cs="Times New Roman"/>
      <w:sz w:val="24"/>
      <w:szCs w:val="24"/>
      <w:u w:val="single"/>
      <w:lang w:val="en-US"/>
    </w:rPr>
  </w:style>
  <w:style w:type="character" w:styleId="Hyperlink">
    <w:name w:val="Hyperlink"/>
    <w:basedOn w:val="DefaultParagraphFont"/>
    <w:uiPriority w:val="99"/>
    <w:rsid w:val="007A725F"/>
    <w:rPr>
      <w:rFonts w:cs="Times New Roman"/>
      <w:color w:val="auto"/>
      <w:u w:val="none"/>
    </w:rPr>
  </w:style>
  <w:style w:type="paragraph" w:styleId="TOC1">
    <w:name w:val="toc 1"/>
    <w:basedOn w:val="Normal"/>
    <w:next w:val="Normal"/>
    <w:autoRedefine/>
    <w:uiPriority w:val="39"/>
    <w:rsid w:val="00D51B91"/>
    <w:pPr>
      <w:tabs>
        <w:tab w:val="left" w:pos="360"/>
        <w:tab w:val="left" w:pos="540"/>
        <w:tab w:val="right" w:leader="dot" w:pos="9639"/>
      </w:tabs>
      <w:spacing w:after="0" w:line="240" w:lineRule="auto"/>
      <w:ind w:right="565"/>
      <w:jc w:val="both"/>
    </w:pPr>
    <w:rPr>
      <w:rFonts w:ascii="Times New Roman" w:eastAsia="Times New Roman" w:hAnsi="Times New Roman" w:cs="Times New Roman"/>
      <w:bCs/>
      <w:iCs/>
      <w:caps/>
      <w:noProof/>
      <w:sz w:val="24"/>
      <w:szCs w:val="24"/>
      <w:lang w:eastAsia="lt-LT"/>
    </w:rPr>
  </w:style>
  <w:style w:type="character" w:customStyle="1" w:styleId="Heading1Char">
    <w:name w:val="Heading 1 Char"/>
    <w:basedOn w:val="DefaultParagraphFont"/>
    <w:link w:val="Heading1"/>
    <w:rsid w:val="00195FEE"/>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DefaultParagraphFont"/>
    <w:rsid w:val="00FE646E"/>
  </w:style>
  <w:style w:type="paragraph" w:styleId="FootnoteText">
    <w:name w:val="footnote text"/>
    <w:basedOn w:val="Normal"/>
    <w:link w:val="FootnoteTextChar"/>
    <w:rsid w:val="003A02A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3A02AC"/>
    <w:rPr>
      <w:rFonts w:ascii="Times New Roman" w:eastAsia="Times New Roman" w:hAnsi="Times New Roman" w:cs="Times New Roman"/>
      <w:sz w:val="20"/>
      <w:szCs w:val="20"/>
    </w:rPr>
  </w:style>
  <w:style w:type="character" w:styleId="FootnoteReference">
    <w:name w:val="footnote reference"/>
    <w:basedOn w:val="DefaultParagraphFont"/>
    <w:rsid w:val="003A02AC"/>
    <w:rPr>
      <w:vertAlign w:val="superscript"/>
    </w:rPr>
  </w:style>
  <w:style w:type="character" w:styleId="CommentReference">
    <w:name w:val="annotation reference"/>
    <w:basedOn w:val="DefaultParagraphFont"/>
    <w:uiPriority w:val="99"/>
    <w:unhideWhenUsed/>
    <w:rsid w:val="00623E97"/>
    <w:rPr>
      <w:sz w:val="16"/>
      <w:szCs w:val="16"/>
    </w:rPr>
  </w:style>
  <w:style w:type="paragraph" w:styleId="NormalWeb">
    <w:name w:val="Normal (Web)"/>
    <w:basedOn w:val="Normal"/>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Normal"/>
    <w:rsid w:val="00B658E7"/>
    <w:pPr>
      <w:spacing w:after="150"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05000"/>
    <w:rPr>
      <w:rFonts w:cs="Times New Roman"/>
      <w:b/>
      <w:bCs/>
    </w:rPr>
  </w:style>
  <w:style w:type="character" w:styleId="UnresolvedMention">
    <w:name w:val="Unresolved Mention"/>
    <w:basedOn w:val="DefaultParagraphFont"/>
    <w:uiPriority w:val="99"/>
    <w:semiHidden/>
    <w:unhideWhenUsed/>
    <w:rsid w:val="00954078"/>
    <w:rPr>
      <w:color w:val="605E5C"/>
      <w:shd w:val="clear" w:color="auto" w:fill="E1DFDD"/>
    </w:rPr>
  </w:style>
  <w:style w:type="paragraph" w:styleId="Revision">
    <w:name w:val="Revision"/>
    <w:hidden/>
    <w:uiPriority w:val="99"/>
    <w:semiHidden/>
    <w:rsid w:val="00F11F05"/>
    <w:pPr>
      <w:spacing w:after="0" w:line="240" w:lineRule="auto"/>
    </w:pPr>
  </w:style>
  <w:style w:type="paragraph" w:styleId="CommentText">
    <w:name w:val="annotation text"/>
    <w:basedOn w:val="Normal"/>
    <w:link w:val="CommentTextChar"/>
    <w:uiPriority w:val="99"/>
    <w:unhideWhenUsed/>
    <w:rsid w:val="00E17669"/>
    <w:pPr>
      <w:spacing w:line="240" w:lineRule="auto"/>
    </w:pPr>
    <w:rPr>
      <w:sz w:val="20"/>
      <w:szCs w:val="20"/>
    </w:rPr>
  </w:style>
  <w:style w:type="character" w:customStyle="1" w:styleId="CommentTextChar">
    <w:name w:val="Comment Text Char"/>
    <w:basedOn w:val="DefaultParagraphFont"/>
    <w:link w:val="CommentText"/>
    <w:uiPriority w:val="99"/>
    <w:rsid w:val="00E17669"/>
    <w:rPr>
      <w:sz w:val="20"/>
      <w:szCs w:val="20"/>
    </w:rPr>
  </w:style>
  <w:style w:type="paragraph" w:styleId="CommentSubject">
    <w:name w:val="annotation subject"/>
    <w:basedOn w:val="CommentText"/>
    <w:next w:val="CommentText"/>
    <w:link w:val="CommentSubjectChar"/>
    <w:uiPriority w:val="99"/>
    <w:semiHidden/>
    <w:unhideWhenUsed/>
    <w:rsid w:val="00597717"/>
    <w:rPr>
      <w:b/>
      <w:bCs/>
    </w:rPr>
  </w:style>
  <w:style w:type="character" w:customStyle="1" w:styleId="CommentSubjectChar">
    <w:name w:val="Comment Subject Char"/>
    <w:basedOn w:val="CommentTextChar"/>
    <w:link w:val="CommentSubject"/>
    <w:uiPriority w:val="99"/>
    <w:semiHidden/>
    <w:rsid w:val="005977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6" Type="http://schemas.openxmlformats.org/officeDocument/2006/relationships/hyperlink" Target="https://vpt.lrv.lt/uploads/vpt/documents/files/EN_version/E-Public_Procurement/Rules_for_the_use_CVPIS_2018-11-16_EN.pdf" TargetMode="External"/><Relationship Id="rId5" Type="http://schemas.openxmlformats.org/officeDocument/2006/relationships/hyperlink" Target="http://v17.1.2.pt.lrv.lt/uploads/vpt/documents/files/uzsifravimo_instrukcija.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b49a18357a41059fa9010711b16f880c">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5acabb1d5178fa5139c7f12249ab1461"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Props1.xml><?xml version="1.0" encoding="utf-8"?>
<ds:datastoreItem xmlns:ds="http://schemas.openxmlformats.org/officeDocument/2006/customXml" ds:itemID="{A659AFE0-AC34-4E4A-A7B7-754CD2BA0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D370-9893-4DA5-951C-E4F0B2513866}">
  <ds:schemaRefs>
    <ds:schemaRef ds:uri="http://schemas.microsoft.com/sharepoint/v3/contenttype/forms"/>
  </ds:schemaRefs>
</ds:datastoreItem>
</file>

<file path=customXml/itemProps3.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customXml/itemProps4.xml><?xml version="1.0" encoding="utf-8"?>
<ds:datastoreItem xmlns:ds="http://schemas.openxmlformats.org/officeDocument/2006/customXml" ds:itemID="{AC9EF812-0B42-416F-A542-9D2B0DAD07CB}">
  <ds:schemaRefs>
    <ds:schemaRef ds:uri="http://schemas.microsoft.com/office/2006/metadata/properties"/>
    <ds:schemaRef ds:uri="http://schemas.openxmlformats.org/package/2006/metadata/core-properties"/>
    <ds:schemaRef ds:uri="http://purl.org/dc/dcmitype/"/>
    <ds:schemaRef ds:uri="http://purl.org/dc/terms/"/>
    <ds:schemaRef ds:uri="http://schemas.microsoft.com/office/2006/documentManagement/types"/>
    <ds:schemaRef ds:uri="http://schemas.microsoft.com/office/infopath/2007/PartnerControls"/>
    <ds:schemaRef ds:uri="http://purl.org/dc/elements/1.1/"/>
    <ds:schemaRef ds:uri="04db478a-6c81-4b04-b1b4-c3abb414fd88"/>
    <ds:schemaRef ds:uri="8605939f-1cfc-4471-a243-a7c05fd7152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41</Pages>
  <Words>25375</Words>
  <Characters>156900</Characters>
  <Application>Microsoft Office Word</Application>
  <DocSecurity>0</DocSecurity>
  <Lines>3208</Lines>
  <Paragraphs>1010</Paragraphs>
  <ScaleCrop>false</ScaleCrop>
  <Company/>
  <LinksUpToDate>false</LinksUpToDate>
  <CharactersWithSpaces>181462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32</cp:revision>
  <dcterms:created xsi:type="dcterms:W3CDTF">2024-08-30T09:57:00Z</dcterms:created>
  <dcterms:modified xsi:type="dcterms:W3CDTF">2025-10-10T10:59:00Z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y fmtid="{D5CDD505-2E9C-101B-9397-08002B2CF9AE}" pid="9" name="ContentTypeId">
    <vt:lpwstr>0x010100FC41A968A2657F46AD156403FC2971AE</vt:lpwstr>
  </property>
  <property fmtid="{D5CDD505-2E9C-101B-9397-08002B2CF9AE}" pid="10" name="docLang">
    <vt:lpwstr>en</vt:lpwstr>
  </property>
  <property fmtid="{D5CDD505-2E9C-101B-9397-08002B2CF9AE}" pid="11" name="MediaServiceImageTags">
    <vt:lpwstr/>
  </property>
</Properties>
</file>